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49cs1av5g22r"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Artificial Intelligence (Crisis Committee)</w:t>
      </w:r>
      <w:r w:rsidDel="00000000" w:rsidR="00000000" w:rsidRPr="00000000">
        <w:rPr>
          <w:rtl w:val="0"/>
        </w:rPr>
      </w:r>
    </w:p>
    <w:p w:rsidR="00000000" w:rsidDel="00000000" w:rsidP="00000000" w:rsidRDefault="00000000" w:rsidRPr="00000000" w14:paraId="00000002">
      <w:pPr>
        <w:pStyle w:val="Heading2"/>
        <w:keepNext w:val="0"/>
        <w:keepLines w:val="0"/>
        <w:pBdr>
          <w:top w:space="0" w:sz="0" w:val="nil"/>
          <w:left w:space="0" w:sz="0" w:val="nil"/>
          <w:bottom w:space="0" w:sz="0" w:val="nil"/>
          <w:right w:space="0" w:sz="0" w:val="nil"/>
          <w:between w:space="0" w:sz="0" w:val="nil"/>
        </w:pBdr>
        <w:spacing w:after="0" w:before="0" w:line="288.00000000000006" w:lineRule="auto"/>
        <w:jc w:val="center"/>
        <w:rPr>
          <w:rFonts w:ascii="Times New Roman" w:cs="Times New Roman" w:eastAsia="Times New Roman" w:hAnsi="Times New Roman"/>
          <w:sz w:val="83"/>
          <w:szCs w:val="83"/>
        </w:rPr>
      </w:pPr>
      <w:bookmarkStart w:colFirst="0" w:colLast="0" w:name="_jfq5tod0vr5i" w:id="1"/>
      <w:bookmarkEnd w:id="1"/>
      <w:r w:rsidDel="00000000" w:rsidR="00000000" w:rsidRPr="00000000">
        <w:rPr>
          <w:rFonts w:ascii="Times New Roman" w:cs="Times New Roman" w:eastAsia="Times New Roman" w:hAnsi="Times New Roman"/>
          <w:sz w:val="83"/>
          <w:szCs w:val="83"/>
          <w:rtl w:val="0"/>
        </w:rPr>
        <w:t xml:space="preserve"> Artificial Intelligence (Crisis Committee)</w:t>
      </w:r>
      <w:r w:rsidDel="00000000" w:rsidR="00000000" w:rsidRPr="00000000">
        <w:drawing>
          <wp:anchor allowOverlap="1" behindDoc="0" distB="114300" distT="114300" distL="114300" distR="114300" hidden="0" layoutInCell="1" locked="0" relativeHeight="0" simplePos="0">
            <wp:simplePos x="0" y="0"/>
            <wp:positionH relativeFrom="column">
              <wp:posOffset>828675</wp:posOffset>
            </wp:positionH>
            <wp:positionV relativeFrom="paragraph">
              <wp:posOffset>1843088</wp:posOffset>
            </wp:positionV>
            <wp:extent cx="4603681" cy="4543423"/>
            <wp:effectExtent b="0" l="0" r="0" t="0"/>
            <wp:wrapNone/>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603681" cy="4543423"/>
                    </a:xfrm>
                    <a:prstGeom prst="rect"/>
                    <a:ln/>
                  </pic:spPr>
                </pic:pic>
              </a:graphicData>
            </a:graphic>
          </wp:anchor>
        </w:drawing>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240" w:before="240" w:lineRule="auto"/>
        <w:jc w:val="center"/>
        <w:rPr>
          <w:rFonts w:ascii="Times New Roman" w:cs="Times New Roman" w:eastAsia="Times New Roman" w:hAnsi="Times New Roman"/>
          <w:b w:val="1"/>
          <w:bCs w:val="1"/>
          <w:sz w:val="38"/>
          <w:szCs w:val="38"/>
        </w:rPr>
      </w:pPr>
      <w:r w:rsidDel="00000000" w:rsidR="00000000" w:rsidRPr="00000000">
        <w:rPr>
          <w:rFonts w:ascii="Times New Roman" w:cs="Times New Roman" w:eastAsia="Times New Roman" w:hAnsi="Times New Roman"/>
          <w:b w:val="1"/>
          <w:bCs w:val="1"/>
          <w:sz w:val="38"/>
          <w:szCs w:val="38"/>
          <w:rtl w:val="0"/>
        </w:rPr>
        <w:t xml:space="preserve">John Carter (Chair) &amp; Mitchell Ojei-David (Co-Chair)</w:t>
      </w:r>
    </w:p>
    <w:p w:rsidR="00000000" w:rsidDel="00000000" w:rsidP="00000000" w:rsidRDefault="00000000" w:rsidRPr="00000000" w14:paraId="00000013">
      <w:pPr>
        <w:spacing w:after="240" w:before="240" w:lineRule="auto"/>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Contact us with any questions at:</w:t>
      </w:r>
    </w:p>
    <w:p w:rsidR="00000000" w:rsidDel="00000000" w:rsidP="00000000" w:rsidRDefault="00000000" w:rsidRPr="00000000" w14:paraId="00000014">
      <w:pPr>
        <w:spacing w:after="240" w:before="240" w:lineRule="auto"/>
        <w:jc w:val="center"/>
        <w:rPr>
          <w:rFonts w:ascii="Times New Roman" w:cs="Times New Roman" w:eastAsia="Times New Roman" w:hAnsi="Times New Roman"/>
          <w:b w:val="1"/>
          <w:bCs w:val="1"/>
          <w:i w:val="1"/>
          <w:iCs w:val="1"/>
          <w:sz w:val="26"/>
          <w:szCs w:val="26"/>
        </w:rPr>
      </w:pPr>
      <w:hyperlink r:id="rId7">
        <w:r w:rsidDel="00000000" w:rsidR="00000000" w:rsidRPr="00000000">
          <w:rPr>
            <w:rFonts w:ascii="Times New Roman" w:cs="Times New Roman" w:eastAsia="Times New Roman" w:hAnsi="Times New Roman"/>
            <w:b w:val="1"/>
            <w:bCs w:val="1"/>
            <w:i w:val="1"/>
            <w:iCs w:val="1"/>
            <w:color w:val="1155cc"/>
            <w:sz w:val="26"/>
            <w:szCs w:val="26"/>
            <w:u w:val="single"/>
            <w:rtl w:val="0"/>
          </w:rPr>
          <w:t xml:space="preserve">John.carterspb@gmail.com</w:t>
        </w:r>
      </w:hyperlink>
      <w:r w:rsidDel="00000000" w:rsidR="00000000" w:rsidRPr="00000000">
        <w:rPr>
          <w:rFonts w:ascii="Times New Roman" w:cs="Times New Roman" w:eastAsia="Times New Roman" w:hAnsi="Times New Roman"/>
          <w:b w:val="1"/>
          <w:bCs w:val="1"/>
          <w:i w:val="1"/>
          <w:iCs w:val="1"/>
          <w:sz w:val="26"/>
          <w:szCs w:val="26"/>
          <w:rtl w:val="0"/>
        </w:rPr>
        <w:t xml:space="preserve"> or </w:t>
      </w:r>
      <w:hyperlink r:id="rId8">
        <w:r w:rsidDel="00000000" w:rsidR="00000000" w:rsidRPr="00000000">
          <w:rPr>
            <w:rFonts w:ascii="Times New Roman" w:cs="Times New Roman" w:eastAsia="Times New Roman" w:hAnsi="Times New Roman"/>
            <w:b w:val="1"/>
            <w:bCs w:val="1"/>
            <w:i w:val="1"/>
            <w:iCs w:val="1"/>
            <w:color w:val="1155cc"/>
            <w:sz w:val="26"/>
            <w:szCs w:val="26"/>
            <w:u w:val="single"/>
            <w:rtl w:val="0"/>
          </w:rPr>
          <w:t xml:space="preserve">mitchelldavid2789@gmail.com</w:t>
        </w:r>
      </w:hyperlink>
      <w:r w:rsidDel="00000000" w:rsidR="00000000" w:rsidRPr="00000000">
        <w:rPr>
          <w:rFonts w:ascii="Times New Roman" w:cs="Times New Roman" w:eastAsia="Times New Roman" w:hAnsi="Times New Roman"/>
          <w:b w:val="1"/>
          <w:bCs w:val="1"/>
          <w:i w:val="1"/>
          <w:iCs w:val="1"/>
          <w:sz w:val="26"/>
          <w:szCs w:val="26"/>
          <w:rtl w:val="0"/>
        </w:rPr>
        <w:t xml:space="preserve"> </w:t>
      </w:r>
    </w:p>
    <w:p w:rsidR="00000000" w:rsidDel="00000000" w:rsidP="00000000" w:rsidRDefault="00000000" w:rsidRPr="00000000" w14:paraId="00000015">
      <w:pPr>
        <w:spacing w:after="240" w:before="240" w:line="36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16">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of contents:</w:t>
      </w:r>
    </w:p>
    <w:p w:rsidR="00000000" w:rsidDel="00000000" w:rsidP="00000000" w:rsidRDefault="00000000" w:rsidRPr="00000000" w14:paraId="00000017">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------------------------------------------------------------------------------------------ 1</w:t>
      </w:r>
    </w:p>
    <w:p w:rsidR="00000000" w:rsidDel="00000000" w:rsidP="00000000" w:rsidRDefault="00000000" w:rsidRPr="00000000" w14:paraId="00000018">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General’s Letter --------------------------------------------------------------------- 3</w:t>
      </w:r>
    </w:p>
    <w:p w:rsidR="00000000" w:rsidDel="00000000" w:rsidP="00000000" w:rsidRDefault="00000000" w:rsidRPr="00000000" w14:paraId="00000019">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Committee ------------------------------------------------------------------- 4-5</w:t>
      </w:r>
    </w:p>
    <w:p w:rsidR="00000000" w:rsidDel="00000000" w:rsidP="00000000" w:rsidRDefault="00000000" w:rsidRPr="00000000" w14:paraId="0000001A">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1: The Ethical and Environmental Impact of AI Development -------------------- 5</w:t>
      </w:r>
    </w:p>
    <w:p w:rsidR="00000000" w:rsidDel="00000000" w:rsidP="00000000" w:rsidRDefault="00000000" w:rsidRPr="00000000" w14:paraId="0000001B">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Introduction to Topic -----------------------------------------------------------------6</w:t>
      </w:r>
    </w:p>
    <w:p w:rsidR="00000000" w:rsidDel="00000000" w:rsidP="00000000" w:rsidRDefault="00000000" w:rsidRPr="00000000" w14:paraId="0000001C">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Historical Context -----------------------------------------------------------------------7</w:t>
      </w:r>
    </w:p>
    <w:p w:rsidR="00000000" w:rsidDel="00000000" w:rsidP="00000000" w:rsidRDefault="00000000" w:rsidRPr="00000000" w14:paraId="0000001D">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Pros of AI -------------------------------------------------------------------- </w:t>
      </w:r>
    </w:p>
    <w:p w:rsidR="00000000" w:rsidDel="00000000" w:rsidP="00000000" w:rsidRDefault="00000000" w:rsidRPr="00000000" w14:paraId="0000001E">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 of AI---------------------------------------------------------------- 8-9</w:t>
      </w:r>
    </w:p>
    <w:p w:rsidR="00000000" w:rsidDel="00000000" w:rsidP="00000000" w:rsidRDefault="00000000" w:rsidRPr="00000000" w14:paraId="0000001F">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to consider----------------------------------------------------------------10 </w:t>
      </w:r>
    </w:p>
    <w:p w:rsidR="00000000" w:rsidDel="00000000" w:rsidP="00000000" w:rsidRDefault="00000000" w:rsidRPr="00000000" w14:paraId="00000020">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Character guide---------------------------------------------------------------- 11-12</w:t>
      </w:r>
    </w:p>
    <w:p w:rsidR="00000000" w:rsidDel="00000000" w:rsidP="00000000" w:rsidRDefault="00000000" w:rsidRPr="00000000" w14:paraId="00000021">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Expectations and Tips for Committee ----------------------------------------------------- 13</w:t>
      </w:r>
    </w:p>
    <w:p w:rsidR="00000000" w:rsidDel="00000000" w:rsidP="00000000" w:rsidRDefault="00000000" w:rsidRPr="00000000" w14:paraId="00000022">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 ---------------------------------------------------------------------------------- 14-15</w:t>
      </w:r>
    </w:p>
    <w:p w:rsidR="00000000" w:rsidDel="00000000" w:rsidP="00000000" w:rsidRDefault="00000000" w:rsidRPr="00000000" w14:paraId="00000023">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Secretary General’s Letter</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King’sMUN 2026 delegates, </w:t>
      </w:r>
    </w:p>
    <w:p w:rsidR="00000000" w:rsidDel="00000000" w:rsidP="00000000" w:rsidRDefault="00000000" w:rsidRPr="00000000" w14:paraId="00000029">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2A">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2B">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personal experiences with MUN, we have developed many skill sets which will lead us throughout our lives, such as confidence in public speaking, leadership, collaboration, 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2C">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an appeal for a variety of delegates, so that you can truly engage with MUN’s benefits in a way that resonates with you. Whether you have no experience or have attended many conferences, there is a place at King ’sMUN for you! </w:t>
      </w:r>
    </w:p>
    <w:p w:rsidR="00000000" w:rsidDel="00000000" w:rsidP="00000000" w:rsidRDefault="00000000" w:rsidRPr="00000000" w14:paraId="0000002D">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 Hanoudi and Ishan Ramchandani</w:t>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Co-Secretary Generals </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King’sMUN 2026</w:t>
      </w:r>
    </w:p>
    <w:p w:rsidR="00000000" w:rsidDel="00000000" w:rsidP="00000000" w:rsidRDefault="00000000" w:rsidRPr="00000000" w14:paraId="00000032">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to Committee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line="480" w:lineRule="auto"/>
        <w:ind w:firstLine="720"/>
        <w:rPr>
          <w:rFonts w:ascii="Times New Roman" w:cs="Times New Roman" w:eastAsia="Times New Roman" w:hAnsi="Times New Roman"/>
          <w:color w:val="161616"/>
          <w:sz w:val="24"/>
          <w:szCs w:val="24"/>
        </w:rPr>
      </w:pPr>
      <w:r w:rsidDel="00000000" w:rsidR="00000000" w:rsidRPr="00000000">
        <w:rPr>
          <w:rFonts w:ascii="Times New Roman" w:cs="Times New Roman" w:eastAsia="Times New Roman" w:hAnsi="Times New Roman"/>
          <w:color w:val="161616"/>
          <w:sz w:val="24"/>
          <w:szCs w:val="24"/>
          <w:rtl w:val="0"/>
        </w:rPr>
        <w:t xml:space="preserve">“Artificial intelligence (AI) is technology that enables computers and machines to simulate human learning, comprehension, problem solving, decision making, creativity and autonomy.” ( The idea of AI was formed decades ago with the hope that computers might one day think like humans do. Today, over a billion people depend on AI, and it has become deeply immersed in our daily lives, with ChatGPT being one of the most popular and most-used websites in the world. AI continues to advance and change industries, economies, and social systems at an unexplainable speed, influencing lives, businesses and communities all around the globe. As more global investments increase, AI will continue to advance in every way, impacting both our environment and our world ethically. This brings forward more complex ethical and environmental questions that need to be addressed. </w:t>
      </w:r>
    </w:p>
    <w:p w:rsidR="00000000" w:rsidDel="00000000" w:rsidP="00000000" w:rsidRDefault="00000000" w:rsidRPr="00000000" w14:paraId="00000034">
      <w:pPr>
        <w:spacing w:after="240" w:before="240" w:line="480" w:lineRule="auto"/>
        <w:ind w:firstLine="720"/>
        <w:rPr>
          <w:rFonts w:ascii="Times New Roman" w:cs="Times New Roman" w:eastAsia="Times New Roman" w:hAnsi="Times New Roman"/>
          <w:color w:val="161616"/>
          <w:sz w:val="24"/>
          <w:szCs w:val="24"/>
        </w:rPr>
      </w:pPr>
      <w:r w:rsidDel="00000000" w:rsidR="00000000" w:rsidRPr="00000000">
        <w:rPr>
          <w:rFonts w:ascii="Times New Roman" w:cs="Times New Roman" w:eastAsia="Times New Roman" w:hAnsi="Times New Roman"/>
          <w:color w:val="161616"/>
          <w:sz w:val="24"/>
          <w:szCs w:val="24"/>
          <w:rtl w:val="0"/>
        </w:rPr>
        <w:t xml:space="preserve">This committee serves as a way for delegates to determine the positive and negative impacts of AI and to determine the future of AI in our world. Members of this committee must assess how to promote innovation/change while still protecting human rights, protecting the environment, and ensuring development towards our economy. </w:t>
      </w:r>
      <w:r w:rsidDel="00000000" w:rsidR="00000000" w:rsidRPr="00000000">
        <w:rPr>
          <w:rFonts w:ascii="Times New Roman" w:cs="Times New Roman" w:eastAsia="Times New Roman" w:hAnsi="Times New Roman"/>
          <w:sz w:val="24"/>
          <w:szCs w:val="24"/>
          <w:rtl w:val="0"/>
        </w:rPr>
        <w:t xml:space="preserve">Creating the right balance is important to ensuring that AI remains a tool that benefits our society rather than one that causes new challenges. Delegates are to examine how AI is currently being used in different parts of the world, identify potential risks, and develop strategies to address </w:t>
      </w:r>
      <w:r w:rsidDel="00000000" w:rsidR="00000000" w:rsidRPr="00000000">
        <w:rPr>
          <w:rFonts w:ascii="Times New Roman" w:cs="Times New Roman" w:eastAsia="Times New Roman" w:hAnsi="Times New Roman"/>
          <w:color w:val="161616"/>
          <w:sz w:val="24"/>
          <w:szCs w:val="24"/>
          <w:rtl w:val="0"/>
        </w:rPr>
        <w:t xml:space="preserve">and overcome any unpredictable obstacles that may occur. </w:t>
      </w:r>
    </w:p>
    <w:p w:rsidR="00000000" w:rsidDel="00000000" w:rsidP="00000000" w:rsidRDefault="00000000" w:rsidRPr="00000000" w14:paraId="00000035">
      <w:pPr>
        <w:spacing w:after="240" w:before="240" w:line="480" w:lineRule="auto"/>
        <w:ind w:firstLine="720"/>
        <w:rPr>
          <w:rFonts w:ascii="Times New Roman" w:cs="Times New Roman" w:eastAsia="Times New Roman" w:hAnsi="Times New Roman"/>
          <w:b w:val="1"/>
          <w:bCs w:val="1"/>
          <w:color w:val="161616"/>
          <w:sz w:val="24"/>
          <w:szCs w:val="24"/>
        </w:rPr>
      </w:pPr>
      <w:r w:rsidDel="00000000" w:rsidR="00000000" w:rsidRPr="00000000">
        <w:rPr>
          <w:rFonts w:ascii="Times New Roman" w:cs="Times New Roman" w:eastAsia="Times New Roman" w:hAnsi="Times New Roman"/>
          <w:color w:val="161616"/>
          <w:sz w:val="24"/>
          <w:szCs w:val="24"/>
          <w:rtl w:val="0"/>
        </w:rPr>
        <w:t xml:space="preserve">Proper debate, different opinions and perspectives is highly encouraged. Over the course of this committee, there will be different obstacles that will come the delegate's way and it will be their responsibility to arrange a solution that is beneficial to the delegate while also being open-minded to other opinions and thoughts. It is also beneficial to be insightful towards the other characters and the roles and power that other delegates may possess.</w:t>
      </w:r>
      <w:r w:rsidDel="00000000" w:rsidR="00000000" w:rsidRPr="00000000">
        <w:rPr>
          <w:rtl w:val="0"/>
        </w:rPr>
      </w:r>
    </w:p>
    <w:p w:rsidR="00000000" w:rsidDel="00000000" w:rsidP="00000000" w:rsidRDefault="00000000" w:rsidRPr="00000000" w14:paraId="0000003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conference is technology-free, so only physical documents are permitted. Delegates </w:t>
      </w:r>
      <w:r w:rsidDel="00000000" w:rsidR="00000000" w:rsidRPr="00000000">
        <w:rPr>
          <w:rFonts w:ascii="Times New Roman" w:cs="Times New Roman" w:eastAsia="Times New Roman" w:hAnsi="Times New Roman"/>
          <w:b w:val="1"/>
          <w:bCs w:val="1"/>
          <w:sz w:val="24"/>
          <w:szCs w:val="24"/>
          <w:rtl w:val="0"/>
        </w:rPr>
        <w:t xml:space="preserve">may not use</w:t>
      </w:r>
      <w:r w:rsidDel="00000000" w:rsidR="00000000" w:rsidRPr="00000000">
        <w:rPr>
          <w:rFonts w:ascii="Times New Roman" w:cs="Times New Roman" w:eastAsia="Times New Roman" w:hAnsi="Times New Roman"/>
          <w:sz w:val="24"/>
          <w:szCs w:val="24"/>
          <w:rtl w:val="0"/>
        </w:rPr>
        <w:t xml:space="preserve"> electronic devices during moderated caucuses; however, technology may be used during unmoderated caucuses for the purpose of drafting resolution papers.</w:t>
      </w:r>
    </w:p>
    <w:p w:rsidR="00000000" w:rsidDel="00000000" w:rsidP="00000000" w:rsidRDefault="00000000" w:rsidRPr="00000000" w14:paraId="00000037">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38">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39">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3A">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3B">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3C">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3D">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3E">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3F">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0">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1">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2">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3">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4">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5">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6">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7">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8">
      <w:pPr>
        <w:shd w:fill="ffffff" w:val="clear"/>
        <w:spacing w:line="36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9">
      <w:pPr>
        <w:spacing w:after="240" w:before="240" w:line="48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A">
      <w:pPr>
        <w:spacing w:after="240" w:before="240" w:line="48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B">
      <w:pPr>
        <w:spacing w:after="240" w:before="240" w:line="480" w:lineRule="auto"/>
        <w:rPr>
          <w:rFonts w:ascii="Times New Roman" w:cs="Times New Roman" w:eastAsia="Times New Roman" w:hAnsi="Times New Roman"/>
          <w:b w:val="1"/>
          <w:bCs w:val="1"/>
          <w:color w:val="161616"/>
          <w:sz w:val="24"/>
          <w:szCs w:val="24"/>
        </w:rPr>
      </w:pPr>
      <w:r w:rsidDel="00000000" w:rsidR="00000000" w:rsidRPr="00000000">
        <w:rPr>
          <w:rtl w:val="0"/>
        </w:rPr>
      </w:r>
    </w:p>
    <w:p w:rsidR="00000000" w:rsidDel="00000000" w:rsidP="00000000" w:rsidRDefault="00000000" w:rsidRPr="00000000" w14:paraId="0000004C">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 1: The Ethical and Environmental Impact of Artificial Intelligence </w:t>
      </w:r>
    </w:p>
    <w:p w:rsidR="00000000" w:rsidDel="00000000" w:rsidP="00000000" w:rsidRDefault="00000000" w:rsidRPr="00000000" w14:paraId="0000004D">
      <w:pPr>
        <w:spacing w:after="240" w:before="240" w:line="480" w:lineRule="auto"/>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Introduction</w:t>
      </w:r>
    </w:p>
    <w:p w:rsidR="00000000" w:rsidDel="00000000" w:rsidP="00000000" w:rsidRDefault="00000000" w:rsidRPr="00000000" w14:paraId="0000004E">
      <w:pPr>
        <w:spacing w:after="240" w:before="24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ab/>
      </w:r>
      <w:r w:rsidDel="00000000" w:rsidR="00000000" w:rsidRPr="00000000">
        <w:rPr>
          <w:rFonts w:ascii="Times New Roman" w:cs="Times New Roman" w:eastAsia="Times New Roman" w:hAnsi="Times New Roman"/>
          <w:sz w:val="24"/>
          <w:szCs w:val="24"/>
          <w:highlight w:val="white"/>
          <w:rtl w:val="0"/>
        </w:rPr>
        <w:t xml:space="preserve">The AI industry is worth billions of dollars and has quickly become one of the largest and fastest-growing industries in the world. AI is expanding far beyond what anyone expected, increasingly taking over jobs, opportunities, and tasks that once relied on human intelligence. Like many profitable industries, AI was developed to identify problems and create efficient solutions that generate profit. People naturally gravitate toward tools that make life easier and more convenient, and AI provides exactly that. However, this convenience raises important concerns: could AI make life too easy or efficient, creating more long-term problems than benefits?</w:t>
      </w:r>
    </w:p>
    <w:p w:rsidR="00000000" w:rsidDel="00000000" w:rsidP="00000000" w:rsidRDefault="00000000" w:rsidRPr="00000000" w14:paraId="0000004F">
      <w:pPr>
        <w:spacing w:after="240" w:before="24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humans grow more reliant on AI, are we becoming less dependent on our own skills and critical thinking? Is AI beginning to take control rather than simply assist us? Additionally, with millions of people using AI every day, what impact does this widespread use have on the environment? These questions highlight serious ethical and environmental concerns. Therefore, the responsibility falls on key stakeholders and decision-makers to consider how AI can be developed responsibly. The challenge lies in finding a balance that guides AI in a positive direction while still allowing for innovation and economic growth, all while recognizing that obstacles and new challenges may arise along the way.</w:t>
      </w:r>
    </w:p>
    <w:p w:rsidR="00000000" w:rsidDel="00000000" w:rsidP="00000000" w:rsidRDefault="00000000" w:rsidRPr="00000000" w14:paraId="00000050">
      <w:pPr>
        <w:spacing w:after="240" w:before="240" w:line="480" w:lineRule="auto"/>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Historical context</w:t>
      </w:r>
    </w:p>
    <w:p w:rsidR="00000000" w:rsidDel="00000000" w:rsidP="00000000" w:rsidRDefault="00000000" w:rsidRPr="00000000" w14:paraId="00000051">
      <w:pPr>
        <w:spacing w:after="240" w:before="24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During the 1950s  era, interest in artificial intelligence was rising rapidly, characterized by significant foundational advancements. In 1950, Alan Turing proposed “The Turing Test” for measuring intelligence in machines, while Arthur Samuel created a checkers program in 1952, which was one of the first programs that could learn by itself. John McCarthy popularized the term “Artificial Intelligence” in 1955 by coining it at the Dartmouth workshop. From the time the term "artificial intelligence" was coined to the 1980s, the history of artificial intelligence was marked by both rapid development and challenges. The end of the 1950s and the 1960s were marked by significant milestones. For example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John McCarthy created </w:t>
      </w:r>
      <w:hyperlink r:id="rId9">
        <w:r w:rsidDel="00000000" w:rsidR="00000000" w:rsidRPr="00000000">
          <w:rPr>
            <w:rFonts w:ascii="Times New Roman" w:cs="Times New Roman" w:eastAsia="Times New Roman" w:hAnsi="Times New Roman"/>
            <w:color w:val="0b5cab"/>
            <w:sz w:val="24"/>
            <w:szCs w:val="24"/>
            <w:u w:val="single"/>
            <w:rtl w:val="0"/>
          </w:rPr>
          <w:t xml:space="preserve">LISP</w:t>
        </w:r>
      </w:hyperlink>
      <w:r w:rsidDel="00000000" w:rsidR="00000000" w:rsidRPr="00000000">
        <w:rPr>
          <w:rFonts w:ascii="Times New Roman" w:cs="Times New Roman" w:eastAsia="Times New Roman" w:hAnsi="Times New Roman"/>
          <w:color w:val="333333"/>
          <w:sz w:val="24"/>
          <w:szCs w:val="24"/>
          <w:rtl w:val="0"/>
        </w:rPr>
        <w:t xml:space="preserve"> (acronym for List Processing), the first programming language for AI research, which is still in popular use to this day” (Tableau)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Joseph Weizenbaum created the first ‘chatterbot’ (later shortened to chatbot), </w:t>
      </w:r>
      <w:hyperlink r:id="rId10">
        <w:r w:rsidDel="00000000" w:rsidR="00000000" w:rsidRPr="00000000">
          <w:rPr>
            <w:rFonts w:ascii="Times New Roman" w:cs="Times New Roman" w:eastAsia="Times New Roman" w:hAnsi="Times New Roman"/>
            <w:color w:val="0b5cab"/>
            <w:sz w:val="24"/>
            <w:szCs w:val="24"/>
            <w:u w:val="single"/>
            <w:rtl w:val="0"/>
          </w:rPr>
          <w:t xml:space="preserve">ELIZA, a mock psychotherapist</w:t>
        </w:r>
      </w:hyperlink>
      <w:r w:rsidDel="00000000" w:rsidR="00000000" w:rsidRPr="00000000">
        <w:rPr>
          <w:rFonts w:ascii="Times New Roman" w:cs="Times New Roman" w:eastAsia="Times New Roman" w:hAnsi="Times New Roman"/>
          <w:color w:val="333333"/>
          <w:sz w:val="24"/>
          <w:szCs w:val="24"/>
          <w:rtl w:val="0"/>
        </w:rPr>
        <w:t xml:space="preserve">, that used natural language processing (NLP) to converse with humans” (Tableau).</w:t>
      </w:r>
      <w:r w:rsidDel="00000000" w:rsidR="00000000" w:rsidRPr="00000000">
        <w:rPr>
          <w:rFonts w:ascii="Times New Roman" w:cs="Times New Roman" w:eastAsia="Times New Roman" w:hAnsi="Times New Roman"/>
          <w:sz w:val="24"/>
          <w:szCs w:val="24"/>
          <w:rtl w:val="0"/>
        </w:rPr>
        <w:t xml:space="preserve"> Additionally, some of the early concepts that would later shape deep learning were also proposed. However, the 1970s were marked by a decline in funding and skepticism on the part of the government. This slowed the development of the field, although new innovations were still being made. For example, the first autonomous vehicle and the first major organization </w:t>
      </w:r>
      <w:r w:rsidDel="00000000" w:rsidR="00000000" w:rsidRPr="00000000">
        <w:rPr>
          <w:rFonts w:ascii="Times New Roman" w:cs="Times New Roman" w:eastAsia="Times New Roman" w:hAnsi="Times New Roman"/>
          <w:sz w:val="24"/>
          <w:szCs w:val="24"/>
          <w:highlight w:val="white"/>
          <w:rtl w:val="0"/>
        </w:rPr>
        <w:t xml:space="preserve">for AI, the AAAI, were both introduced.</w:t>
      </w:r>
    </w:p>
    <w:p w:rsidR="00000000" w:rsidDel="00000000" w:rsidP="00000000" w:rsidRDefault="00000000" w:rsidRPr="00000000" w14:paraId="00000052">
      <w:pPr>
        <w:spacing w:after="240" w:before="240" w:line="480" w:lineRule="auto"/>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u w:val="single"/>
          <w:rtl w:val="0"/>
        </w:rPr>
        <w:t xml:space="preserve">Current Event </w:t>
      </w:r>
    </w:p>
    <w:p w:rsidR="00000000" w:rsidDel="00000000" w:rsidP="00000000" w:rsidRDefault="00000000" w:rsidRPr="00000000" w14:paraId="00000053">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AI is slowly being integrated across various spaces. In education, AI can facilitate learning by allowing for personalized instruction tailored to students' abilities, learning modalities, and speed, while also identifying knowledge gaps and providing feedback. Teachers can use AI-assisted technologies to help with grading and lesson planning as well as identify students who may need additional help early on. Machine learning is also becoming essential to modern medicine, with uses in medical imaging, disease identification, pharmaceutical research, and patient care management. By taking on predictive tasks and analyzing patient data, AI allows doctors to make earlier and more precise diagnoses while streamlining hospital operations. Governments and businesses use AI to process information for tasks such as policymaking, economic analysis, resource management, crime prevention, and other public services. By spotting patterns and issues faster, officials can take action on problems more readily. Artificial intelligence has begun to play a role in most people's lives. Ethical issues concerning privacy, consent, and surveillance arise with many AI technologies, which frequently require massive amounts of data collected from users, sometimes without their knowledge or consent. This puts personal privacy at risk. When AI is used to make decisions that affect people's lives—such as who can receive education, healthcare, or job opportunities, or who may get prison sentences—there is also the risk that the AI can behave in unpredictable ways. Machine learning algorithms are often not transparent about how they make decisions, which can lead to unfair results. As the use of AI grows in surveillance, the potential for endangering human rights and exacerbating power asymmetries also grows. Currently in AI there are a few major stakeholders. One is OpenAI, OpenAI is known for their creation of the chatbot: ChatGPT. OpenAI is a major reason for the modern AI revolution. Another major player is Google. Google is a major founder in the world of foundation AI models, cloud AI, and consumer tools. Additionally, Google has created their flagship consumer AI bot, Gemini. The third big player in the AI space is Microsoft. Microsoft has been an investor in OpenAI and developed Copilot in Microsoft 365.</w:t>
      </w:r>
      <w:r w:rsidDel="00000000" w:rsidR="00000000" w:rsidRPr="00000000">
        <w:rPr>
          <w:rtl w:val="0"/>
        </w:rPr>
      </w:r>
    </w:p>
    <w:p w:rsidR="00000000" w:rsidDel="00000000" w:rsidP="00000000" w:rsidRDefault="00000000" w:rsidRPr="00000000" w14:paraId="00000054">
      <w:pPr>
        <w:spacing w:after="240" w:before="240" w:line="48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Pros of AI</w:t>
      </w:r>
    </w:p>
    <w:p w:rsidR="00000000" w:rsidDel="00000000" w:rsidP="00000000" w:rsidRDefault="00000000" w:rsidRPr="00000000" w14:paraId="0000005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is changing a lot of things in how the world lives and works. In the economy, it allows businesses to run more smoothly by handling tedious tasks so that people can spend time on more applied jobs, such as coming up with ideas or creative projects. It also opens up new kinds of jobs in education, leading to whole new areas for businesses to grow into. In medicine, AI is able to assist with patient care by examining medical images and spotting diseases early, allowing doctors to make plans that better fit the patient and yield better results overall. AI also helps with drug discovery, speeding up research and cutting costs, helping effective treatments to be developed faster. In the environment, AI optimizes human energy consumption and helps manage resources, effectively cutting down waste in cities and factories. Analyzing data helps it predict weather changes, prevent deforestation, and even set up warnings for disasters. Governments can use these features to protect places and people. Waste management gets better with AI too, improving recycling and reducing pollution.</w:t>
      </w:r>
    </w:p>
    <w:p w:rsidR="00000000" w:rsidDel="00000000" w:rsidP="00000000" w:rsidRDefault="00000000" w:rsidRPr="00000000" w14:paraId="00000056">
      <w:pPr>
        <w:spacing w:after="240" w:before="240" w:line="48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Cons of AI</w:t>
      </w:r>
    </w:p>
    <w:p w:rsidR="00000000" w:rsidDel="00000000" w:rsidP="00000000" w:rsidRDefault="00000000" w:rsidRPr="00000000" w14:paraId="00000057">
      <w:pPr>
        <w:spacing w:after="240" w:before="240" w:line="4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advantages of AI’s development and use are numerous, but its implementation results in major ethical, social, and environmental problems. The first major problem exists because automation will eliminate jobs in a lot of areas including manufacturing, transportation, and administrative services, which will cause employment loss. As AI systems replace human labour in these areas, workers who lack retraining options will face job market difficulties, which will worsen the divide between skilled and unskilled workers and worsen current economic disparities. The existence of bias and discrimination risks within AI systems creates another big problem. AI models use large data sets for training purposes, which contain historical and societal biases that lead to the models producing poor results. The system produces outcomes which create unfair hiring practices, criminal justice procedures, educational systems and lending processes which harm marginalized groups. In this way, AI systems end up further enforcing existing stereotypes and worsening societal discrimination as a result. The development of AI technology also creates environmental strain. The training and operation of extensive AI systems demand a lot of energy resources along with specialized computational systems, which result in greater carbon dioxide emissions. The rapid replacement of AI processing hardware creates a lot of electronic waste, which negatively impacts the environment and ecosystems. The environmental effect of these technological advancements demonstrates that technological innovation does not guarantee environmental sustainability, illustrating the necessity for developing environmentally friendly AI technologies.</w:t>
      </w:r>
      <w:r w:rsidDel="00000000" w:rsidR="00000000" w:rsidRPr="00000000">
        <w:rPr>
          <w:rtl w:val="0"/>
        </w:rPr>
      </w:r>
    </w:p>
    <w:p w:rsidR="00000000" w:rsidDel="00000000" w:rsidP="00000000" w:rsidRDefault="00000000" w:rsidRPr="00000000" w14:paraId="00000058">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Questions to Consider</w:t>
      </w:r>
      <w:r w:rsidDel="00000000" w:rsidR="00000000" w:rsidRPr="00000000">
        <w:rPr>
          <w:rtl w:val="0"/>
        </w:rPr>
      </w:r>
    </w:p>
    <w:p w:rsidR="00000000" w:rsidDel="00000000" w:rsidP="00000000" w:rsidRDefault="00000000" w:rsidRPr="00000000" w14:paraId="0000005A">
      <w:pPr>
        <w:numPr>
          <w:ilvl w:val="0"/>
          <w:numId w:val="3"/>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stakeholders ensure that AI development is both ethically responsible and environmentally sustainable? </w:t>
      </w:r>
    </w:p>
    <w:p w:rsidR="00000000" w:rsidDel="00000000" w:rsidP="00000000" w:rsidRDefault="00000000" w:rsidRPr="00000000" w14:paraId="0000005B">
      <w:pPr>
        <w:numPr>
          <w:ilvl w:val="0"/>
          <w:numId w:val="3"/>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regulations should be placed on companies to reduce the carbon footprint of AI technologies? </w:t>
      </w:r>
    </w:p>
    <w:p w:rsidR="00000000" w:rsidDel="00000000" w:rsidP="00000000" w:rsidRDefault="00000000" w:rsidRPr="00000000" w14:paraId="0000005C">
      <w:pPr>
        <w:numPr>
          <w:ilvl w:val="0"/>
          <w:numId w:val="3"/>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bias and discrimination in AI systems be prevented or corrected? To what extent should AI be allowed to replace human decision-making in critical areas? </w:t>
      </w:r>
    </w:p>
    <w:p w:rsidR="00000000" w:rsidDel="00000000" w:rsidP="00000000" w:rsidRDefault="00000000" w:rsidRPr="00000000" w14:paraId="0000005D">
      <w:pPr>
        <w:numPr>
          <w:ilvl w:val="0"/>
          <w:numId w:val="3"/>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how can access to the benefits of AI be made more equitable across different countries and socioeconomic groups?</w:t>
      </w:r>
    </w:p>
    <w:p w:rsidR="00000000" w:rsidDel="00000000" w:rsidP="00000000" w:rsidRDefault="00000000" w:rsidRPr="00000000" w14:paraId="0000005E">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Character Guide</w:t>
      </w: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António Guterres </w:t>
            </w:r>
          </w:p>
        </w:tc>
        <w:tc>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Secretary-General of the United Nations</w:t>
            </w:r>
          </w:p>
        </w:tc>
      </w:tr>
      <w:tr>
        <w:trPr>
          <w:cantSplit w:val="0"/>
          <w:tblHeader w:val="0"/>
        </w:trPr>
        <w:tc>
          <w:tcPr/>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Doreen Bogdan-Martin</w:t>
            </w:r>
          </w:p>
        </w:tc>
        <w:tc>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Secretary-General International Telecommunication Union</w:t>
            </w:r>
          </w:p>
        </w:tc>
      </w:tr>
      <w:tr>
        <w:trPr>
          <w:cantSplit w:val="0"/>
          <w:tblHeader w:val="0"/>
        </w:trPr>
        <w:tc>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Audrey Azoulay</w:t>
            </w:r>
          </w:p>
        </w:tc>
        <w:tc>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Director-General, UNESCO</w:t>
            </w:r>
          </w:p>
        </w:tc>
      </w:tr>
      <w:tr>
        <w:trPr>
          <w:cantSplit w:val="0"/>
          <w:trHeight w:val="506.3671875" w:hRule="atLeast"/>
          <w:tblHeader w:val="0"/>
        </w:trPr>
        <w:tc>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Margrethe Vestager</w:t>
            </w:r>
          </w:p>
        </w:tc>
        <w:tc>
          <w:tcPr/>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Vice-President, European Commission</w:t>
            </w:r>
          </w:p>
        </w:tc>
      </w:tr>
      <w:tr>
        <w:trPr>
          <w:cantSplit w:val="0"/>
          <w:tblHeader w:val="0"/>
        </w:trPr>
        <w:tc>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Thierry Breton</w:t>
            </w:r>
          </w:p>
        </w:tc>
        <w:tc>
          <w:tcPr/>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Commissioner for Internal Market</w:t>
            </w:r>
          </w:p>
        </w:tc>
      </w:tr>
      <w:tr>
        <w:trPr>
          <w:cantSplit w:val="0"/>
          <w:trHeight w:val="506.3671875" w:hRule="atLeast"/>
          <w:tblHeader w:val="0"/>
        </w:trPr>
        <w:tc>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Lina Khan </w:t>
            </w:r>
          </w:p>
        </w:tc>
        <w:tc>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U.S. Federal Trade Commission</w:t>
            </w:r>
          </w:p>
        </w:tc>
      </w:tr>
      <w:tr>
        <w:trPr>
          <w:cantSplit w:val="0"/>
          <w:tblHeader w:val="0"/>
        </w:trPr>
        <w:tc>
          <w:tcPr/>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Alondra Nelson </w:t>
            </w:r>
          </w:p>
        </w:tc>
        <w:tc>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Former Acting Director, White House Office of Science and Technology Policy</w:t>
            </w:r>
          </w:p>
        </w:tc>
      </w:tr>
      <w:tr>
        <w:trPr>
          <w:cantSplit w:val="0"/>
          <w:tblHeader w:val="0"/>
        </w:trPr>
        <w:tc>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Yoshua Bengio </w:t>
            </w:r>
          </w:p>
        </w:tc>
        <w:tc>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Université de Montréal; AI policy advisor</w:t>
            </w:r>
          </w:p>
        </w:tc>
      </w:tr>
      <w:tr>
        <w:trPr>
          <w:cantSplit w:val="0"/>
          <w:tblHeader w:val="0"/>
        </w:trPr>
        <w:tc>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 Altman</w:t>
            </w:r>
          </w:p>
        </w:tc>
        <w:tc>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OpenAI</w:t>
            </w:r>
          </w:p>
        </w:tc>
      </w:tr>
      <w:tr>
        <w:trPr>
          <w:cantSplit w:val="0"/>
          <w:tblHeader w:val="0"/>
        </w:trPr>
        <w:tc>
          <w:tcPr/>
          <w:p w:rsidR="00000000" w:rsidDel="00000000" w:rsidP="00000000" w:rsidRDefault="00000000" w:rsidRPr="00000000" w14:paraId="000000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Dario Amodei </w:t>
            </w:r>
          </w:p>
        </w:tc>
        <w:tc>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Anthropic</w:t>
            </w:r>
          </w:p>
        </w:tc>
      </w:tr>
      <w:tr>
        <w:trPr>
          <w:cantSplit w:val="0"/>
          <w:tblHeader w:val="0"/>
        </w:trPr>
        <w:tc>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Demis Hassabis</w:t>
            </w:r>
          </w:p>
        </w:tc>
        <w:tc>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Google DeepMind</w:t>
            </w:r>
          </w:p>
        </w:tc>
      </w:tr>
      <w:tr>
        <w:trPr>
          <w:cantSplit w:val="0"/>
          <w:tblHeader w:val="0"/>
        </w:trPr>
        <w:tc>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Sundar Pichai</w:t>
            </w:r>
          </w:p>
        </w:tc>
        <w:tc>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Alphabet/Google</w:t>
            </w:r>
          </w:p>
        </w:tc>
      </w:tr>
      <w:tr>
        <w:trPr>
          <w:cantSplit w:val="0"/>
          <w:tblHeader w:val="0"/>
        </w:trPr>
        <w:tc>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Satya Nadella </w:t>
            </w:r>
          </w:p>
        </w:tc>
        <w:tc>
          <w:tcPr/>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Microsoft</w:t>
            </w:r>
          </w:p>
        </w:tc>
      </w:tr>
      <w:tr>
        <w:trPr>
          <w:cantSplit w:val="0"/>
          <w:tblHeader w:val="0"/>
        </w:trPr>
        <w:tc>
          <w:tcPr/>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Zuckerberg</w:t>
            </w:r>
          </w:p>
        </w:tc>
        <w:tc>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Meta Platforms</w:t>
            </w:r>
          </w:p>
        </w:tc>
      </w:tr>
      <w:tr>
        <w:trPr>
          <w:cantSplit w:val="0"/>
          <w:tblHeader w:val="0"/>
        </w:trPr>
        <w:tc>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Cook</w:t>
            </w:r>
          </w:p>
        </w:tc>
        <w:tc>
          <w:tcPr/>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Apple</w:t>
            </w:r>
          </w:p>
        </w:tc>
      </w:tr>
      <w:tr>
        <w:trPr>
          <w:cantSplit w:val="0"/>
          <w:tblHeader w:val="0"/>
        </w:trPr>
        <w:tc>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Elon Musk</w:t>
            </w:r>
          </w:p>
        </w:tc>
        <w:tc>
          <w:tcPr/>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xAI</w:t>
            </w:r>
          </w:p>
        </w:tc>
      </w:tr>
      <w:tr>
        <w:trPr>
          <w:cantSplit w:val="0"/>
          <w:tblHeader w:val="0"/>
        </w:trPr>
        <w:tc>
          <w:tcPr/>
          <w:p w:rsidR="00000000" w:rsidDel="00000000" w:rsidP="00000000" w:rsidRDefault="00000000" w:rsidRPr="00000000" w14:paraId="000000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Masayoshi Son</w:t>
            </w:r>
          </w:p>
        </w:tc>
        <w:tc>
          <w:tcPr/>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SoftBank Group</w:t>
            </w:r>
          </w:p>
        </w:tc>
      </w:tr>
      <w:tr>
        <w:trPr>
          <w:cantSplit w:val="0"/>
          <w:tblHeader w:val="0"/>
        </w:trPr>
        <w:tc>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Huang</w:t>
            </w:r>
          </w:p>
        </w:tc>
        <w:tc>
          <w:tcPr/>
          <w:p w:rsidR="00000000" w:rsidDel="00000000" w:rsidP="00000000" w:rsidRDefault="00000000" w:rsidRPr="00000000" w14:paraId="000000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NVIDIA</w:t>
            </w:r>
          </w:p>
        </w:tc>
      </w:tr>
      <w:tr>
        <w:trPr>
          <w:cantSplit w:val="0"/>
          <w:tblHeader w:val="0"/>
        </w:trPr>
        <w:tc>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Su</w:t>
            </w:r>
          </w:p>
        </w:tc>
        <w:tc>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AMD</w:t>
            </w:r>
          </w:p>
        </w:tc>
      </w:tr>
      <w:tr>
        <w:trPr>
          <w:cantSplit w:val="0"/>
          <w:tblHeader w:val="0"/>
        </w:trPr>
        <w:tc>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 Gelsinger</w:t>
            </w:r>
          </w:p>
        </w:tc>
        <w:tc>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Former CEO, Intel</w:t>
            </w:r>
          </w:p>
        </w:tc>
      </w:tr>
    </w:tbl>
    <w:p w:rsidR="00000000" w:rsidDel="00000000" w:rsidP="00000000" w:rsidRDefault="00000000" w:rsidRPr="00000000" w14:paraId="00000091">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 Smith</w:t>
            </w:r>
          </w:p>
        </w:tc>
        <w:tc>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 &amp; President, Microsoft</w:t>
            </w:r>
          </w:p>
        </w:tc>
      </w:tr>
      <w:tr>
        <w:trPr>
          <w:cantSplit w:val="0"/>
          <w:tblHeader w:val="0"/>
        </w:trPr>
        <w:tc>
          <w:tcPr/>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Ruth Porat</w:t>
            </w:r>
          </w:p>
        </w:tc>
        <w:tc>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&amp; Chief Investment Officer, Alphabet</w:t>
            </w:r>
          </w:p>
        </w:tc>
      </w:tr>
      <w:tr>
        <w:trPr>
          <w:cantSplit w:val="0"/>
          <w:tblHeader w:val="0"/>
        </w:trPr>
        <w:tc>
          <w:tcPr/>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Kurian </w:t>
            </w:r>
          </w:p>
        </w:tc>
        <w:tc>
          <w:tcPr/>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Google Cloud</w:t>
            </w:r>
          </w:p>
        </w:tc>
      </w:tr>
      <w:tr>
        <w:trPr>
          <w:cantSplit w:val="0"/>
          <w:tblHeader w:val="0"/>
        </w:trPr>
        <w:tc>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Selipsky</w:t>
            </w:r>
          </w:p>
        </w:tc>
        <w:tc>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Former CEO, Amazon Web Services</w:t>
            </w:r>
          </w:p>
        </w:tc>
      </w:tr>
      <w:tr>
        <w:trPr>
          <w:cantSplit w:val="0"/>
          <w:tblHeader w:val="0"/>
        </w:trPr>
        <w:tc>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Fei-Fei Li </w:t>
            </w:r>
          </w:p>
        </w:tc>
        <w:tc>
          <w:tcPr/>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Stanford University; Co-Director, Human-Centered AI Institute</w:t>
            </w:r>
          </w:p>
        </w:tc>
      </w:tr>
      <w:tr>
        <w:trPr>
          <w:cantSplit w:val="0"/>
          <w:tblHeader w:val="0"/>
        </w:trPr>
        <w:tc>
          <w:tcPr/>
          <w:p w:rsidR="00000000" w:rsidDel="00000000" w:rsidP="00000000" w:rsidRDefault="00000000" w:rsidRPr="00000000" w14:paraId="000000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Stuart Russell </w:t>
            </w:r>
          </w:p>
        </w:tc>
        <w:tc>
          <w:tcPr/>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UC Berkeley</w:t>
            </w:r>
          </w:p>
        </w:tc>
      </w:tr>
      <w:tr>
        <w:trPr>
          <w:cantSplit w:val="0"/>
          <w:tblHeader w:val="0"/>
        </w:trPr>
        <w:tc>
          <w:tcPr/>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Timnit Gebru</w:t>
            </w:r>
          </w:p>
        </w:tc>
        <w:tc>
          <w:tcPr/>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Founder, Distributed AI Research Institute</w:t>
            </w:r>
          </w:p>
        </w:tc>
      </w:tr>
      <w:tr>
        <w:trPr>
          <w:cantSplit w:val="0"/>
          <w:tblHeader w:val="0"/>
        </w:trPr>
        <w:tc>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Kate Crawford</w:t>
            </w:r>
          </w:p>
        </w:tc>
        <w:tc>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Professor, USC</w:t>
            </w:r>
          </w:p>
        </w:tc>
      </w:tr>
      <w:tr>
        <w:trPr>
          <w:cantSplit w:val="0"/>
          <w:tblHeader w:val="0"/>
        </w:trPr>
        <w:tc>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Joy Buolamwini</w:t>
            </w:r>
          </w:p>
        </w:tc>
        <w:tc>
          <w:tcPr/>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Founder, Algorithmic Justice League</w:t>
            </w:r>
          </w:p>
        </w:tc>
      </w:tr>
      <w:tr>
        <w:trPr>
          <w:cantSplit w:val="0"/>
          <w:tblHeader w:val="0"/>
        </w:trPr>
        <w:tc>
          <w:tcPr/>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Bender </w:t>
            </w:r>
          </w:p>
        </w:tc>
        <w:tc>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University of Washington</w:t>
            </w:r>
          </w:p>
        </w:tc>
      </w:tr>
      <w:tr>
        <w:trPr>
          <w:cantSplit w:val="0"/>
          <w:tblHeader w:val="0"/>
        </w:trPr>
        <w:tc>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Fatih Birol </w:t>
            </w:r>
          </w:p>
        </w:tc>
        <w:tc>
          <w:tcPr/>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Director, International Energy Agency</w:t>
            </w:r>
          </w:p>
        </w:tc>
      </w:tr>
      <w:tr>
        <w:trPr>
          <w:cantSplit w:val="0"/>
          <w:tblHeader w:val="0"/>
        </w:trPr>
        <w:tc>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Dave Turk</w:t>
            </w:r>
          </w:p>
        </w:tc>
        <w:tc>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Former U.S. Deputy Secretary of Energy</w:t>
            </w:r>
          </w:p>
        </w:tc>
      </w:tr>
      <w:tr>
        <w:trPr>
          <w:cantSplit w:val="0"/>
          <w:tblHeader w:val="0"/>
        </w:trPr>
        <w:tc>
          <w:tcPr/>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 Sharp</w:t>
            </w:r>
          </w:p>
        </w:tc>
        <w:tc>
          <w:tcPr/>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Technology Officer, Digital Realty</w:t>
            </w:r>
          </w:p>
        </w:tc>
      </w:tr>
      <w:tr>
        <w:trPr>
          <w:cantSplit w:val="0"/>
          <w:tblHeader w:val="0"/>
        </w:trPr>
        <w:tc>
          <w:tcPr/>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 Yeary</w:t>
            </w:r>
          </w:p>
        </w:tc>
        <w:tc>
          <w:tcPr/>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Intel Board; infrastructure investor</w:t>
            </w:r>
          </w:p>
        </w:tc>
      </w:tr>
      <w:tr>
        <w:trPr>
          <w:cantSplit w:val="0"/>
          <w:tblHeader w:val="0"/>
        </w:trPr>
        <w:tc>
          <w:tcPr/>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Kara Swisher</w:t>
            </w:r>
          </w:p>
        </w:tc>
        <w:tc>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Journalist</w:t>
            </w:r>
          </w:p>
        </w:tc>
      </w:tr>
      <w:tr>
        <w:trPr>
          <w:cantSplit w:val="0"/>
          <w:tblHeader w:val="0"/>
        </w:trPr>
        <w:tc>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Cade Metz</w:t>
            </w:r>
          </w:p>
        </w:tc>
        <w:tc>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Reporter, The New York Times</w:t>
            </w:r>
          </w:p>
        </w:tc>
      </w:tr>
      <w:tr>
        <w:trPr>
          <w:cantSplit w:val="0"/>
          <w:tblHeader w:val="0"/>
        </w:trPr>
        <w:tc>
          <w:tcPr/>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Hao</w:t>
            </w:r>
          </w:p>
        </w:tc>
        <w:tc>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Journalist</w:t>
            </w:r>
          </w:p>
        </w:tc>
      </w:tr>
      <w:tr>
        <w:trPr>
          <w:cantSplit w:val="0"/>
          <w:tblHeader w:val="0"/>
        </w:trPr>
        <w:tc>
          <w:tcPr/>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Alexandra Reeve Givens </w:t>
            </w:r>
          </w:p>
        </w:tc>
        <w:tc>
          <w:tcPr/>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Center for Democracy &amp; Technology</w:t>
            </w:r>
          </w:p>
        </w:tc>
      </w:tr>
      <w:tr>
        <w:trPr>
          <w:cantSplit w:val="0"/>
          <w:tblHeader w:val="0"/>
        </w:trPr>
        <w:tc>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Clark</w:t>
            </w:r>
          </w:p>
        </w:tc>
        <w:tc>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Co-Founder, Anthropic; former OpenAI policy lead</w:t>
            </w:r>
          </w:p>
        </w:tc>
      </w:tr>
      <w:tr>
        <w:trPr>
          <w:cantSplit w:val="0"/>
          <w:tblHeader w:val="0"/>
        </w:trPr>
        <w:tc>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Holden Karnofsky</w:t>
            </w:r>
          </w:p>
        </w:tc>
        <w:tc>
          <w:tcPr/>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Co-Founder, Open Philanthropy; AI governance funder</w:t>
            </w:r>
          </w:p>
        </w:tc>
      </w:tr>
    </w:tbl>
    <w:p w:rsidR="00000000" w:rsidDel="00000000" w:rsidP="00000000" w:rsidRDefault="00000000" w:rsidRPr="00000000" w14:paraId="000000BA">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B">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Expectations and Tips for the Committee</w:t>
      </w:r>
    </w:p>
    <w:p w:rsidR="00000000" w:rsidDel="00000000" w:rsidP="00000000" w:rsidRDefault="00000000" w:rsidRPr="00000000" w14:paraId="000000B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Delegates are expected to arrive well-prepared, with a solid understanding of their character’s position on AI development, including ethical, environmental, and economic considerations. Professionalism, respect, and active participation are required at all times during committee. Delegates should approach the topic with an open mind, recognizing that characters may prioritize different aspects of AI, such as economic growth, ethical regulation, or environmental sustainability. Effective delegates will propose realistic, implementable solutions and work collaboratively to build consensus. The Chair encourages thoughtful debate, diplomacy, and clear alignment between proposed policies and character interests.</w:t>
      </w:r>
    </w:p>
    <w:p w:rsidR="00000000" w:rsidDel="00000000" w:rsidP="00000000" w:rsidRDefault="00000000" w:rsidRPr="00000000" w14:paraId="000000B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Tips to do well in this committee are…</w:t>
      </w:r>
    </w:p>
    <w:p w:rsidR="00000000" w:rsidDel="00000000" w:rsidP="00000000" w:rsidRDefault="00000000" w:rsidRPr="00000000" w14:paraId="000000BE">
      <w:pPr>
        <w:numPr>
          <w:ilvl w:val="0"/>
          <w:numId w:val="7"/>
        </w:numPr>
        <w:spacing w:after="0" w:afterAutospacing="0" w:before="24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 Consistent in Character Policy</w:t>
      </w:r>
    </w:p>
    <w:p w:rsidR="00000000" w:rsidDel="00000000" w:rsidP="00000000" w:rsidRDefault="00000000" w:rsidRPr="00000000" w14:paraId="000000BF">
      <w:pPr>
        <w:numPr>
          <w:ilvl w:val="0"/>
          <w:numId w:val="7"/>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BACKGROUND GUIDE PROVIDED</w:t>
      </w:r>
    </w:p>
    <w:p w:rsidR="00000000" w:rsidDel="00000000" w:rsidP="00000000" w:rsidRDefault="00000000" w:rsidRPr="00000000" w14:paraId="000000C0">
      <w:pPr>
        <w:numPr>
          <w:ilvl w:val="0"/>
          <w:numId w:val="7"/>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MECHANICS GUIDE (</w:t>
      </w:r>
      <w:hyperlink w:anchor="_f99u8uiace49">
        <w:r w:rsidDel="00000000" w:rsidR="00000000" w:rsidRPr="00000000">
          <w:rPr>
            <w:rFonts w:ascii="Times New Roman" w:cs="Times New Roman" w:eastAsia="Times New Roman" w:hAnsi="Times New Roman"/>
            <w:color w:val="1155cc"/>
            <w:sz w:val="24"/>
            <w:szCs w:val="24"/>
            <w:u w:val="single"/>
            <w:rtl w:val="0"/>
          </w:rPr>
          <w:t xml:space="preserve">?tab=t.ghu2yv4vathh#heading=h.f99u8uiace49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1">
      <w:pPr>
        <w:numPr>
          <w:ilvl w:val="0"/>
          <w:numId w:val="7"/>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Gather Relevant Statistics and Use Them in Speeches.</w:t>
      </w:r>
    </w:p>
    <w:p w:rsidR="00000000" w:rsidDel="00000000" w:rsidP="00000000" w:rsidRDefault="00000000" w:rsidRPr="00000000" w14:paraId="000000C2">
      <w:pPr>
        <w:numPr>
          <w:ilvl w:val="0"/>
          <w:numId w:val="7"/>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 Early and Speak Often</w:t>
      </w:r>
    </w:p>
    <w:p w:rsidR="00000000" w:rsidDel="00000000" w:rsidP="00000000" w:rsidRDefault="00000000" w:rsidRPr="00000000" w14:paraId="000000C3">
      <w:pPr>
        <w:numPr>
          <w:ilvl w:val="0"/>
          <w:numId w:val="7"/>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 Strong, Structured Resolutions</w:t>
      </w:r>
    </w:p>
    <w:p w:rsidR="00000000" w:rsidDel="00000000" w:rsidP="00000000" w:rsidRDefault="00000000" w:rsidRPr="00000000" w14:paraId="000000C4">
      <w:pPr>
        <w:numPr>
          <w:ilvl w:val="0"/>
          <w:numId w:val="7"/>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Strategic Questions</w:t>
      </w:r>
    </w:p>
    <w:p w:rsidR="00000000" w:rsidDel="00000000" w:rsidP="00000000" w:rsidRDefault="00000000" w:rsidRPr="00000000" w14:paraId="000000C5">
      <w:pPr>
        <w:numPr>
          <w:ilvl w:val="0"/>
          <w:numId w:val="7"/>
        </w:numPr>
        <w:spacing w:after="0" w:afterAutospacing="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 to the Direction of Debate</w:t>
      </w:r>
    </w:p>
    <w:p w:rsidR="00000000" w:rsidDel="00000000" w:rsidP="00000000" w:rsidRDefault="00000000" w:rsidRPr="00000000" w14:paraId="000000C6">
      <w:pPr>
        <w:numPr>
          <w:ilvl w:val="0"/>
          <w:numId w:val="7"/>
        </w:numPr>
        <w:spacing w:after="240" w:before="0" w:before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Professionalism and Diplomacy</w:t>
      </w:r>
    </w:p>
    <w:p w:rsidR="00000000" w:rsidDel="00000000" w:rsidP="00000000" w:rsidRDefault="00000000" w:rsidRPr="00000000" w14:paraId="000000C7">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Bibliography </w:t>
      </w:r>
    </w:p>
    <w:p w:rsidR="00000000" w:rsidDel="00000000" w:rsidP="00000000" w:rsidRDefault="00000000" w:rsidRPr="00000000" w14:paraId="000000C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15 Key Moments in the Story of Artificial Intelligence.” </w:t>
      </w:r>
      <w:r w:rsidDel="00000000" w:rsidR="00000000" w:rsidRPr="00000000">
        <w:rPr>
          <w:rFonts w:ascii="Times New Roman" w:cs="Times New Roman" w:eastAsia="Times New Roman" w:hAnsi="Times New Roman"/>
          <w:i w:val="1"/>
          <w:iCs w:val="1"/>
          <w:sz w:val="24"/>
          <w:szCs w:val="24"/>
          <w:rtl w:val="0"/>
        </w:rPr>
        <w:t xml:space="preserve">BBC Teach</w:t>
      </w:r>
      <w:r w:rsidDel="00000000" w:rsidR="00000000" w:rsidRPr="00000000">
        <w:rPr>
          <w:rFonts w:ascii="Times New Roman" w:cs="Times New Roman" w:eastAsia="Times New Roman" w:hAnsi="Times New Roman"/>
          <w:sz w:val="24"/>
          <w:szCs w:val="24"/>
          <w:rtl w:val="0"/>
        </w:rPr>
        <w:t xml:space="preserve">, BBC, </w:t>
      </w:r>
    </w:p>
    <w:p w:rsidR="00000000" w:rsidDel="00000000" w:rsidP="00000000" w:rsidRDefault="00000000" w:rsidRPr="00000000" w14:paraId="000000C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www.bbc.co.uk/teach/articles/zh77cqt. Accessed 25 Jan. 2026. </w:t>
      </w:r>
    </w:p>
    <w:p w:rsidR="00000000" w:rsidDel="00000000" w:rsidP="00000000" w:rsidRDefault="00000000" w:rsidRPr="00000000" w14:paraId="000000C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Act.” </w:t>
      </w:r>
      <w:r w:rsidDel="00000000" w:rsidR="00000000" w:rsidRPr="00000000">
        <w:rPr>
          <w:rFonts w:ascii="Times New Roman" w:cs="Times New Roman" w:eastAsia="Times New Roman" w:hAnsi="Times New Roman"/>
          <w:i w:val="1"/>
          <w:iCs w:val="1"/>
          <w:sz w:val="24"/>
          <w:szCs w:val="24"/>
          <w:rtl w:val="0"/>
        </w:rPr>
        <w:t xml:space="preserve">Wikipedia</w:t>
      </w:r>
      <w:r w:rsidDel="00000000" w:rsidR="00000000" w:rsidRPr="00000000">
        <w:rPr>
          <w:rFonts w:ascii="Times New Roman" w:cs="Times New Roman" w:eastAsia="Times New Roman" w:hAnsi="Times New Roman"/>
          <w:sz w:val="24"/>
          <w:szCs w:val="24"/>
          <w:rtl w:val="0"/>
        </w:rPr>
        <w:t xml:space="preserve">, Wikimedia Foundation, 17 Dec. 2025, </w:t>
      </w:r>
    </w:p>
    <w:p w:rsidR="00000000" w:rsidDel="00000000" w:rsidP="00000000" w:rsidRDefault="00000000" w:rsidRPr="00000000" w14:paraId="000000C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en.wikipedia.org/wiki/Artificial_Intelligence_Act. </w:t>
      </w:r>
    </w:p>
    <w:p w:rsidR="00000000" w:rsidDel="00000000" w:rsidP="00000000" w:rsidRDefault="00000000" w:rsidRPr="00000000" w14:paraId="000000C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Artificial Intelligence | OECD</w:t>
      </w:r>
      <w:r w:rsidDel="00000000" w:rsidR="00000000" w:rsidRPr="00000000">
        <w:rPr>
          <w:rFonts w:ascii="Times New Roman" w:cs="Times New Roman" w:eastAsia="Times New Roman" w:hAnsi="Times New Roman"/>
          <w:sz w:val="24"/>
          <w:szCs w:val="24"/>
          <w:rtl w:val="0"/>
        </w:rPr>
        <w:t xml:space="preserve">, www.oecd.org/en/topics/policy-issues/artificial-intelligence.html. </w:t>
      </w:r>
    </w:p>
    <w:p w:rsidR="00000000" w:rsidDel="00000000" w:rsidP="00000000" w:rsidRDefault="00000000" w:rsidRPr="00000000" w14:paraId="000000CF">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Accessed 25 Jan. 2026. </w:t>
      </w:r>
    </w:p>
    <w:p w:rsidR="00000000" w:rsidDel="00000000" w:rsidP="00000000" w:rsidRDefault="00000000" w:rsidRPr="00000000" w14:paraId="000000D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Cardillo, Anthony. “How Many People Use Ai? (Latest 2025 Data).” </w:t>
      </w:r>
      <w:r w:rsidDel="00000000" w:rsidR="00000000" w:rsidRPr="00000000">
        <w:rPr>
          <w:rFonts w:ascii="Times New Roman" w:cs="Times New Roman" w:eastAsia="Times New Roman" w:hAnsi="Times New Roman"/>
          <w:i w:val="1"/>
          <w:iCs w:val="1"/>
          <w:sz w:val="24"/>
          <w:szCs w:val="24"/>
          <w:rtl w:val="0"/>
        </w:rPr>
        <w:t xml:space="preserve">Exploding Topics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Exploding Topics, 27 Oct. 2025, explodingtopics.com/blog/ai-usage-statistics. </w:t>
      </w:r>
    </w:p>
    <w:p w:rsidR="00000000" w:rsidDel="00000000" w:rsidP="00000000" w:rsidRDefault="00000000" w:rsidRPr="00000000" w14:paraId="000000D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“Ethics Guidelines for Trustworthy Ai.” </w:t>
      </w:r>
      <w:r w:rsidDel="00000000" w:rsidR="00000000" w:rsidRPr="00000000">
        <w:rPr>
          <w:rFonts w:ascii="Times New Roman" w:cs="Times New Roman" w:eastAsia="Times New Roman" w:hAnsi="Times New Roman"/>
          <w:i w:val="1"/>
          <w:iCs w:val="1"/>
          <w:sz w:val="24"/>
          <w:szCs w:val="24"/>
          <w:rtl w:val="0"/>
        </w:rPr>
        <w:t xml:space="preserve">Shaping Europe’s Digital Future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digital-strategy.ec.europa.eu/en/library/ethics-guidelines-trustworthy-ai. Accessed 25 Jan. 2026. </w:t>
      </w:r>
    </w:p>
    <w:p w:rsidR="00000000" w:rsidDel="00000000" w:rsidP="00000000" w:rsidRDefault="00000000" w:rsidRPr="00000000" w14:paraId="000000D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OECD AI Policy Observatory Portal</w:t>
      </w:r>
      <w:r w:rsidDel="00000000" w:rsidR="00000000" w:rsidRPr="00000000">
        <w:rPr>
          <w:rFonts w:ascii="Times New Roman" w:cs="Times New Roman" w:eastAsia="Times New Roman" w:hAnsi="Times New Roman"/>
          <w:sz w:val="24"/>
          <w:szCs w:val="24"/>
          <w:rtl w:val="0"/>
        </w:rPr>
        <w:t xml:space="preserve">, oecd.ai/en/. Accessed 25 Jan. 2026. </w:t>
      </w:r>
    </w:p>
    <w:p w:rsidR="00000000" w:rsidDel="00000000" w:rsidP="00000000" w:rsidRDefault="00000000" w:rsidRPr="00000000" w14:paraId="000000D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Stryker, Cole, and Eda Kavlakoglu. “What Is Artificial Intelligence (AI)?” </w:t>
      </w:r>
      <w:r w:rsidDel="00000000" w:rsidR="00000000" w:rsidRPr="00000000">
        <w:rPr>
          <w:rFonts w:ascii="Times New Roman" w:cs="Times New Roman" w:eastAsia="Times New Roman" w:hAnsi="Times New Roman"/>
          <w:i w:val="1"/>
          <w:iCs w:val="1"/>
          <w:sz w:val="24"/>
          <w:szCs w:val="24"/>
          <w:rtl w:val="0"/>
        </w:rPr>
        <w:t xml:space="preserve">IBM</w:t>
      </w:r>
      <w:r w:rsidDel="00000000" w:rsidR="00000000" w:rsidRPr="00000000">
        <w:rPr>
          <w:rFonts w:ascii="Times New Roman" w:cs="Times New Roman" w:eastAsia="Times New Roman" w:hAnsi="Times New Roman"/>
          <w:sz w:val="24"/>
          <w:szCs w:val="24"/>
          <w:rtl w:val="0"/>
        </w:rPr>
        <w:t xml:space="preserve">, 17 Nov. 2025, </w:t>
      </w:r>
    </w:p>
    <w:p w:rsidR="00000000" w:rsidDel="00000000" w:rsidP="00000000" w:rsidRDefault="00000000" w:rsidRPr="00000000" w14:paraId="000000D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www.ibm.com/think/topics/artificial-intelligence. </w:t>
      </w:r>
    </w:p>
    <w:p w:rsidR="00000000" w:rsidDel="00000000" w:rsidP="00000000" w:rsidRDefault="00000000" w:rsidRPr="00000000" w14:paraId="000000D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“Recommendation on the Ethics of Artificial Intelligence.” </w:t>
      </w:r>
      <w:r w:rsidDel="00000000" w:rsidR="00000000" w:rsidRPr="00000000">
        <w:rPr>
          <w:rFonts w:ascii="Times New Roman" w:cs="Times New Roman" w:eastAsia="Times New Roman" w:hAnsi="Times New Roman"/>
          <w:i w:val="1"/>
          <w:iCs w:val="1"/>
          <w:sz w:val="24"/>
          <w:szCs w:val="24"/>
          <w:rtl w:val="0"/>
        </w:rPr>
        <w:t xml:space="preserve">UNESCO.Org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www.unesco.org/en/articles/recommendation-ethics-artificial-intelligence. Accessed 25 Jan. 2026.</w:t>
      </w:r>
    </w:p>
    <w:p w:rsidR="00000000" w:rsidDel="00000000" w:rsidP="00000000" w:rsidRDefault="00000000" w:rsidRPr="00000000" w14:paraId="000000D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Is the History of Artificial Intelligence (AI)?” </w:t>
      </w:r>
      <w:r w:rsidDel="00000000" w:rsidR="00000000" w:rsidRPr="00000000">
        <w:rPr>
          <w:rFonts w:ascii="Times New Roman" w:cs="Times New Roman" w:eastAsia="Times New Roman" w:hAnsi="Times New Roman"/>
          <w:i w:val="1"/>
          <w:iCs w:val="1"/>
          <w:sz w:val="24"/>
          <w:szCs w:val="24"/>
          <w:rtl w:val="0"/>
        </w:rPr>
        <w:t xml:space="preserve">Tableau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www.tableau.com/data-insights/ai/history. Accessed 27 Jan. 2026. </w:t>
      </w:r>
    </w:p>
    <w:p w:rsidR="00000000" w:rsidDel="00000000" w:rsidP="00000000" w:rsidRDefault="00000000" w:rsidRPr="00000000" w14:paraId="000000DB">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240" w:before="240" w:line="360" w:lineRule="auto"/>
        <w:ind w:left="580" w:hanging="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40" w:before="240" w:line="360" w:lineRule="auto"/>
        <w:rPr>
          <w:rFonts w:ascii="Times New Roman" w:cs="Times New Roman" w:eastAsia="Times New Roman" w:hAnsi="Times New Roman"/>
          <w:sz w:val="24"/>
          <w:szCs w:val="24"/>
        </w:rPr>
        <w:sectPr>
          <w:headerReference r:id="rId11" w:type="default"/>
          <w:footerReference r:id="rId12"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E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13" w:type="default"/>
          <w:footerReference r:id="rId14" w:type="default"/>
          <w:type w:val="nextPage"/>
          <w:pgSz w:h="15840" w:w="12240" w:orient="portrait"/>
          <w:pgMar w:bottom="1440" w:top="1440" w:left="1440" w:right="1440" w:header="720" w:footer="720"/>
          <w:pgNumType w:start="1"/>
        </w:sectPr>
      </w:pPr>
      <w:bookmarkStart w:colFirst="0" w:colLast="0" w:name="_oe6xt8w1ny9x" w:id="2"/>
      <w:bookmarkEnd w:id="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mechanics guide</w:t>
      </w:r>
      <w:r w:rsidDel="00000000" w:rsidR="00000000" w:rsidRPr="00000000">
        <w:rPr>
          <w:rtl w:val="0"/>
        </w:rPr>
      </w:r>
    </w:p>
    <w:p w:rsidR="00000000" w:rsidDel="00000000" w:rsidP="00000000" w:rsidRDefault="00000000" w:rsidRPr="00000000" w14:paraId="000000E2">
      <w:pPr>
        <w:pStyle w:val="Heading1"/>
        <w:spacing w:line="360" w:lineRule="auto"/>
        <w:ind w:right="-720"/>
        <w:rPr>
          <w:rFonts w:ascii="Times New Roman" w:cs="Times New Roman" w:eastAsia="Times New Roman" w:hAnsi="Times New Roman"/>
          <w:b w:val="1"/>
          <w:bCs w:val="1"/>
          <w:u w:val="single"/>
        </w:rPr>
      </w:pPr>
      <w:bookmarkStart w:colFirst="0" w:colLast="0" w:name="_88i0o89coq7o" w:id="3"/>
      <w:bookmarkEnd w:id="3"/>
      <w:r w:rsidDel="00000000" w:rsidR="00000000" w:rsidRPr="00000000">
        <w:rPr>
          <w:rFonts w:ascii="Times New Roman" w:cs="Times New Roman" w:eastAsia="Times New Roman" w:hAnsi="Times New Roman"/>
          <w:b w:val="1"/>
          <w:bCs w:val="1"/>
          <w:u w:val="single"/>
          <w:rtl w:val="0"/>
        </w:rPr>
        <w:t xml:space="preserve">What is a crisis committee?</w:t>
      </w:r>
    </w:p>
    <w:p w:rsidR="00000000" w:rsidDel="00000000" w:rsidP="00000000" w:rsidRDefault="00000000" w:rsidRPr="00000000" w14:paraId="000000E3">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Crisis committees</w:t>
      </w:r>
      <w:r w:rsidDel="00000000" w:rsidR="00000000" w:rsidRPr="00000000">
        <w:rPr>
          <w:rFonts w:ascii="Times New Roman" w:cs="Times New Roman" w:eastAsia="Times New Roman" w:hAnsi="Times New Roman"/>
          <w:sz w:val="24"/>
          <w:szCs w:val="24"/>
          <w:rtl w:val="0"/>
        </w:rPr>
        <w:t xml:space="preserve"> are a type of Model UN committee, where delegates react to unexpected events in real time. Instead of resolutions, they send </w:t>
      </w:r>
      <w:r w:rsidDel="00000000" w:rsidR="00000000" w:rsidRPr="00000000">
        <w:rPr>
          <w:rFonts w:ascii="Times New Roman" w:cs="Times New Roman" w:eastAsia="Times New Roman" w:hAnsi="Times New Roman"/>
          <w:b w:val="1"/>
          <w:bCs w:val="1"/>
          <w:sz w:val="24"/>
          <w:szCs w:val="24"/>
          <w:rtl w:val="0"/>
        </w:rPr>
        <w:t xml:space="preserve">directives</w:t>
      </w:r>
      <w:r w:rsidDel="00000000" w:rsidR="00000000" w:rsidRPr="00000000">
        <w:rPr>
          <w:rFonts w:ascii="Times New Roman" w:cs="Times New Roman" w:eastAsia="Times New Roman" w:hAnsi="Times New Roman"/>
          <w:sz w:val="24"/>
          <w:szCs w:val="24"/>
          <w:rtl w:val="0"/>
        </w:rPr>
        <w:t xml:space="preserve"> to take action. With unique powers and secret negotiations, quick thinking and strategy are key in crisis - you never know what will happen next.</w:t>
      </w:r>
    </w:p>
    <w:p w:rsidR="00000000" w:rsidDel="00000000" w:rsidP="00000000" w:rsidRDefault="00000000" w:rsidRPr="00000000" w14:paraId="000000E4">
      <w:pPr>
        <w:spacing w:line="36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main categories of crisis committees, which you may encounter in the future.</w:t>
      </w:r>
    </w:p>
    <w:p w:rsidR="00000000" w:rsidDel="00000000" w:rsidP="00000000" w:rsidRDefault="00000000" w:rsidRPr="00000000" w14:paraId="000000E5">
      <w:pPr>
        <w:numPr>
          <w:ilvl w:val="0"/>
          <w:numId w:val="16"/>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Fictional</w:t>
      </w:r>
    </w:p>
    <w:p w:rsidR="00000000" w:rsidDel="00000000" w:rsidP="00000000" w:rsidRDefault="00000000" w:rsidRPr="00000000" w14:paraId="000000E6">
      <w:pPr>
        <w:numPr>
          <w:ilvl w:val="0"/>
          <w:numId w:val="16"/>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 (this committee) </w:t>
      </w:r>
    </w:p>
    <w:p w:rsidR="00000000" w:rsidDel="00000000" w:rsidP="00000000" w:rsidRDefault="00000000" w:rsidRPr="00000000" w14:paraId="000000E7">
      <w:pPr>
        <w:numPr>
          <w:ilvl w:val="0"/>
          <w:numId w:val="16"/>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w:t>
      </w:r>
      <w:r w:rsidDel="00000000" w:rsidR="00000000" w:rsidRPr="00000000">
        <w:rPr>
          <w:rtl w:val="0"/>
        </w:rPr>
      </w:r>
    </w:p>
    <w:p w:rsidR="00000000" w:rsidDel="00000000" w:rsidP="00000000" w:rsidRDefault="00000000" w:rsidRPr="00000000" w14:paraId="000000E8">
      <w:pPr>
        <w:pStyle w:val="Heading1"/>
        <w:spacing w:line="360" w:lineRule="auto"/>
        <w:ind w:right="-720"/>
        <w:rPr>
          <w:rFonts w:ascii="Times New Roman" w:cs="Times New Roman" w:eastAsia="Times New Roman" w:hAnsi="Times New Roman"/>
          <w:b w:val="1"/>
          <w:bCs w:val="1"/>
          <w:u w:val="single"/>
        </w:rPr>
      </w:pPr>
      <w:bookmarkStart w:colFirst="0" w:colLast="0" w:name="_f99u8uiace49" w:id="4"/>
      <w:bookmarkEnd w:id="4"/>
      <w:r w:rsidDel="00000000" w:rsidR="00000000" w:rsidRPr="00000000">
        <w:rPr>
          <w:rFonts w:ascii="Times New Roman" w:cs="Times New Roman" w:eastAsia="Times New Roman" w:hAnsi="Times New Roman"/>
          <w:b w:val="1"/>
          <w:bCs w:val="1"/>
          <w:u w:val="single"/>
          <w:rtl w:val="0"/>
        </w:rPr>
        <w:t xml:space="preserve">How does a crisis committee work?</w:t>
      </w:r>
    </w:p>
    <w:p w:rsidR="00000000" w:rsidDel="00000000" w:rsidP="00000000" w:rsidRDefault="00000000" w:rsidRPr="00000000" w14:paraId="000000E9">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crisis committee allows the story of the committee to be changed (by the chair or a backroom committee, in bigger conferences). This allows delegates to solve problems by debating, and eventually writing </w:t>
      </w:r>
      <w:r w:rsidDel="00000000" w:rsidR="00000000" w:rsidRPr="00000000">
        <w:rPr>
          <w:rFonts w:ascii="Times New Roman" w:cs="Times New Roman" w:eastAsia="Times New Roman" w:hAnsi="Times New Roman"/>
          <w:b w:val="1"/>
          <w:bCs w:val="1"/>
          <w:sz w:val="24"/>
          <w:szCs w:val="24"/>
          <w:rtl w:val="0"/>
        </w:rPr>
        <w:t xml:space="preserve">public directives </w:t>
      </w:r>
      <w:r w:rsidDel="00000000" w:rsidR="00000000" w:rsidRPr="00000000">
        <w:rPr>
          <w:rFonts w:ascii="Times New Roman" w:cs="Times New Roman" w:eastAsia="Times New Roman" w:hAnsi="Times New Roman"/>
          <w:sz w:val="24"/>
          <w:szCs w:val="24"/>
          <w:rtl w:val="0"/>
        </w:rPr>
        <w:t xml:space="preserve">(essentially the crisis version of a resolution paper), which are explained in more detail below. Delegates are even able to send notes to the backroom, called </w:t>
      </w:r>
      <w:r w:rsidDel="00000000" w:rsidR="00000000" w:rsidRPr="00000000">
        <w:rPr>
          <w:rFonts w:ascii="Times New Roman" w:cs="Times New Roman" w:eastAsia="Times New Roman" w:hAnsi="Times New Roman"/>
          <w:b w:val="1"/>
          <w:bCs w:val="1"/>
          <w:sz w:val="24"/>
          <w:szCs w:val="24"/>
          <w:rtl w:val="0"/>
        </w:rPr>
        <w:t xml:space="preserve">private directives,</w:t>
      </w:r>
      <w:r w:rsidDel="00000000" w:rsidR="00000000" w:rsidRPr="00000000">
        <w:rPr>
          <w:rFonts w:ascii="Times New Roman" w:cs="Times New Roman" w:eastAsia="Times New Roman" w:hAnsi="Times New Roman"/>
          <w:sz w:val="24"/>
          <w:szCs w:val="24"/>
          <w:rtl w:val="0"/>
        </w:rPr>
        <w:t xml:space="preserve"> that allow them to change the story themselves. Both types will be explained in further detail below.</w:t>
      </w:r>
    </w:p>
    <w:p w:rsidR="00000000" w:rsidDel="00000000" w:rsidP="00000000" w:rsidRDefault="00000000" w:rsidRPr="00000000" w14:paraId="000000EA">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each delegate has </w:t>
      </w:r>
      <w:r w:rsidDel="00000000" w:rsidR="00000000" w:rsidRPr="00000000">
        <w:rPr>
          <w:rFonts w:ascii="Times New Roman" w:cs="Times New Roman" w:eastAsia="Times New Roman" w:hAnsi="Times New Roman"/>
          <w:b w:val="1"/>
          <w:bCs w:val="1"/>
          <w:sz w:val="24"/>
          <w:szCs w:val="24"/>
          <w:rtl w:val="0"/>
        </w:rPr>
        <w:t xml:space="preserve">special powers</w:t>
      </w:r>
      <w:r w:rsidDel="00000000" w:rsidR="00000000" w:rsidRPr="00000000">
        <w:rPr>
          <w:rFonts w:ascii="Times New Roman" w:cs="Times New Roman" w:eastAsia="Times New Roman" w:hAnsi="Times New Roman"/>
          <w:sz w:val="24"/>
          <w:szCs w:val="24"/>
          <w:rtl w:val="0"/>
        </w:rPr>
        <w:t xml:space="preserve"> (determined by their role), which they use to influence the situation. You will be given your character and a short guide about them, but you must research more. The more you research, the better you will understand your character.</w:t>
      </w:r>
    </w:p>
    <w:p w:rsidR="00000000" w:rsidDel="00000000" w:rsidP="00000000" w:rsidRDefault="00000000" w:rsidRPr="00000000" w14:paraId="000000EB">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to</w:t>
      </w:r>
      <w:r w:rsidDel="00000000" w:rsidR="00000000" w:rsidRPr="00000000">
        <w:rPr>
          <w:rFonts w:ascii="Times New Roman" w:cs="Times New Roman" w:eastAsia="Times New Roman" w:hAnsi="Times New Roman"/>
          <w:sz w:val="24"/>
          <w:szCs w:val="24"/>
          <w:rtl w:val="0"/>
        </w:rPr>
        <w:t xml:space="preserve"> a crisis</w:t>
      </w:r>
      <w:r w:rsidDel="00000000" w:rsidR="00000000" w:rsidRPr="00000000">
        <w:rPr>
          <w:rFonts w:ascii="Times New Roman" w:cs="Times New Roman" w:eastAsia="Times New Roman" w:hAnsi="Times New Roman"/>
          <w:sz w:val="24"/>
          <w:szCs w:val="24"/>
          <w:rtl w:val="0"/>
        </w:rPr>
        <w:t xml:space="preserve"> committee is working with other delegates and working with the backroom to twist the story to your character’s liking. Remember, if you don’t agree with something, your character still might, and you must debate through the lens of your character.</w:t>
      </w:r>
    </w:p>
    <w:p w:rsidR="00000000" w:rsidDel="00000000" w:rsidP="00000000" w:rsidRDefault="00000000" w:rsidRPr="00000000" w14:paraId="000000EC">
      <w:pPr>
        <w:spacing w:line="360" w:lineRule="auto"/>
        <w:ind w:righ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360" w:lineRule="auto"/>
        <w:ind w:righ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Style w:val="Heading1"/>
        <w:spacing w:line="360" w:lineRule="auto"/>
        <w:ind w:right="-720"/>
        <w:rPr>
          <w:rFonts w:ascii="Times New Roman" w:cs="Times New Roman" w:eastAsia="Times New Roman" w:hAnsi="Times New Roman"/>
          <w:b w:val="1"/>
          <w:bCs w:val="1"/>
          <w:u w:val="single"/>
        </w:rPr>
      </w:pPr>
      <w:bookmarkStart w:colFirst="0" w:colLast="0" w:name="_3nti2f782kwc" w:id="5"/>
      <w:bookmarkEnd w:id="5"/>
      <w:r w:rsidDel="00000000" w:rsidR="00000000" w:rsidRPr="00000000">
        <w:rPr>
          <w:rFonts w:ascii="Times New Roman" w:cs="Times New Roman" w:eastAsia="Times New Roman" w:hAnsi="Times New Roman"/>
          <w:b w:val="1"/>
          <w:bCs w:val="1"/>
          <w:u w:val="single"/>
          <w:rtl w:val="0"/>
        </w:rPr>
        <w:t xml:space="preserve">How are they different from normal committees?</w:t>
      </w:r>
    </w:p>
    <w:p w:rsidR="00000000" w:rsidDel="00000000" w:rsidP="00000000" w:rsidRDefault="00000000" w:rsidRPr="00000000" w14:paraId="000000EF">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Crisis committees are different from regular committees in that the final goal is different. In a normal committee, the goal is to write a resolution paper to conclude the topic. This paper will sum up the committee’s ideas on how to solve the problem with correct MUN formatting. However, in a crisis committee, public directives are the goal to complete, and the formatting of them will be discussed below. </w:t>
      </w:r>
    </w:p>
    <w:p w:rsidR="00000000" w:rsidDel="00000000" w:rsidP="00000000" w:rsidRDefault="00000000" w:rsidRPr="00000000" w14:paraId="000000F0">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numPr>
          <w:ilvl w:val="0"/>
          <w:numId w:val="1"/>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normal mun committee ------&gt; resolution paper</w:t>
      </w:r>
    </w:p>
    <w:p w:rsidR="00000000" w:rsidDel="00000000" w:rsidP="00000000" w:rsidRDefault="00000000" w:rsidRPr="00000000" w14:paraId="000000F2">
      <w:pPr>
        <w:numPr>
          <w:ilvl w:val="0"/>
          <w:numId w:val="1"/>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of crisis committee -------------------&gt; public directive(s)</w:t>
      </w:r>
    </w:p>
    <w:p w:rsidR="00000000" w:rsidDel="00000000" w:rsidP="00000000" w:rsidRDefault="00000000" w:rsidRPr="00000000" w14:paraId="000000F3">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normal committees don’t have curveballs being thrown at them, while crisis committees do - this makes the main facet of a crisis committee to problem-solve.</w:t>
      </w:r>
    </w:p>
    <w:p w:rsidR="00000000" w:rsidDel="00000000" w:rsidP="00000000" w:rsidRDefault="00000000" w:rsidRPr="00000000" w14:paraId="000000F5">
      <w:pPr>
        <w:spacing w:line="360"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line="360" w:lineRule="auto"/>
        <w:ind w:right="-72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Video - demonstrates the flow of a committee!</w:t>
      </w:r>
    </w:p>
    <w:p w:rsidR="00000000" w:rsidDel="00000000" w:rsidP="00000000" w:rsidRDefault="00000000" w:rsidRPr="00000000" w14:paraId="000000F7">
      <w:pPr>
        <w:spacing w:line="360" w:lineRule="auto"/>
        <w:ind w:right="-72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https://www.youtube.com/watch?v=xs7IsGuaSzU</w:t>
        </w:r>
      </w:hyperlink>
      <w:r w:rsidDel="00000000" w:rsidR="00000000" w:rsidRPr="00000000">
        <w:rPr>
          <w:rtl w:val="0"/>
        </w:rPr>
      </w:r>
    </w:p>
    <w:p w:rsidR="00000000" w:rsidDel="00000000" w:rsidP="00000000" w:rsidRDefault="00000000" w:rsidRPr="00000000" w14:paraId="000000F8">
      <w:pPr>
        <w:pStyle w:val="Heading1"/>
        <w:spacing w:line="360" w:lineRule="auto"/>
        <w:ind w:right="-720"/>
        <w:rPr>
          <w:rFonts w:ascii="Times New Roman" w:cs="Times New Roman" w:eastAsia="Times New Roman" w:hAnsi="Times New Roman"/>
          <w:b w:val="1"/>
          <w:bCs w:val="1"/>
          <w:u w:val="single"/>
        </w:rPr>
      </w:pPr>
      <w:bookmarkStart w:colFirst="0" w:colLast="0" w:name="_3itzzrluce2d" w:id="6"/>
      <w:bookmarkEnd w:id="6"/>
      <w:r w:rsidDel="00000000" w:rsidR="00000000" w:rsidRPr="00000000">
        <w:rPr>
          <w:rFonts w:ascii="Times New Roman" w:cs="Times New Roman" w:eastAsia="Times New Roman" w:hAnsi="Times New Roman"/>
          <w:b w:val="1"/>
          <w:bCs w:val="1"/>
          <w:u w:val="single"/>
          <w:rtl w:val="0"/>
        </w:rPr>
        <w:t xml:space="preserve">Types of directives</w:t>
      </w:r>
    </w:p>
    <w:p w:rsidR="00000000" w:rsidDel="00000000" w:rsidP="00000000" w:rsidRDefault="00000000" w:rsidRPr="00000000" w14:paraId="000000F9">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and private directions are continuously being mentioned, so what are they, and what are the other forms of communication and expression in a Model UN crisis committee?</w:t>
      </w:r>
    </w:p>
    <w:p w:rsidR="00000000" w:rsidDel="00000000" w:rsidP="00000000" w:rsidRDefault="00000000" w:rsidRPr="00000000" w14:paraId="000000FA">
      <w:pPr>
        <w:spacing w:line="36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Directives are the only way to have your actions implemented.</w:t>
      </w:r>
    </w:p>
    <w:p w:rsidR="00000000" w:rsidDel="00000000" w:rsidP="00000000" w:rsidRDefault="00000000" w:rsidRPr="00000000" w14:paraId="000000FB">
      <w:pPr>
        <w:spacing w:line="36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get into that, it’s important to note that all directives need a certain amount of </w:t>
      </w:r>
      <w:r w:rsidDel="00000000" w:rsidR="00000000" w:rsidRPr="00000000">
        <w:rPr>
          <w:rFonts w:ascii="Times New Roman" w:cs="Times New Roman" w:eastAsia="Times New Roman" w:hAnsi="Times New Roman"/>
          <w:b w:val="1"/>
          <w:bCs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bCs w:val="1"/>
          <w:sz w:val="24"/>
          <w:szCs w:val="24"/>
          <w:rtl w:val="0"/>
        </w:rPr>
        <w:t xml:space="preserve">signatories </w:t>
      </w:r>
      <w:r w:rsidDel="00000000" w:rsidR="00000000" w:rsidRPr="00000000">
        <w:rPr>
          <w:rFonts w:ascii="Times New Roman" w:cs="Times New Roman" w:eastAsia="Times New Roman" w:hAnsi="Times New Roman"/>
          <w:sz w:val="24"/>
          <w:szCs w:val="24"/>
          <w:rtl w:val="0"/>
        </w:rPr>
        <w:t xml:space="preserve">for it to be considered. The number of sponsors and signatories is determined by the committee size and will be introduced at the beginning of the committee session after roll call.</w:t>
      </w:r>
    </w:p>
    <w:p w:rsidR="00000000" w:rsidDel="00000000" w:rsidP="00000000" w:rsidRDefault="00000000" w:rsidRPr="00000000" w14:paraId="000000FC">
      <w:pPr>
        <w:spacing w:line="360" w:lineRule="auto"/>
        <w:ind w:right="-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D">
      <w:pPr>
        <w:numPr>
          <w:ilvl w:val="0"/>
          <w:numId w:val="13"/>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Sponsors</w:t>
      </w:r>
      <w:r w:rsidDel="00000000" w:rsidR="00000000" w:rsidRPr="00000000">
        <w:rPr>
          <w:rFonts w:ascii="Times New Roman" w:cs="Times New Roman" w:eastAsia="Times New Roman" w:hAnsi="Times New Roman"/>
          <w:sz w:val="24"/>
          <w:szCs w:val="24"/>
          <w:rtl w:val="0"/>
        </w:rPr>
        <w:t xml:space="preserve">: The delegates that formed the idea behind the directive and put the most effort into writing it.</w:t>
      </w:r>
    </w:p>
    <w:p w:rsidR="00000000" w:rsidDel="00000000" w:rsidP="00000000" w:rsidRDefault="00000000" w:rsidRPr="00000000" w14:paraId="000000FE">
      <w:pPr>
        <w:numPr>
          <w:ilvl w:val="0"/>
          <w:numId w:val="13"/>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Signatories</w:t>
      </w:r>
      <w:r w:rsidDel="00000000" w:rsidR="00000000" w:rsidRPr="00000000">
        <w:rPr>
          <w:rFonts w:ascii="Times New Roman" w:cs="Times New Roman" w:eastAsia="Times New Roman" w:hAnsi="Times New Roman"/>
          <w:sz w:val="24"/>
          <w:szCs w:val="24"/>
          <w:rtl w:val="0"/>
        </w:rPr>
        <w:t xml:space="preserve">: The delegates who want to hear what the public directive has to say. Anyone can be a signatory on a paper - it doesn’t mean you agree with what the paper says, but instead that you would like to hear it presented. Once presented, you can then ask questions, ask to make </w:t>
      </w:r>
      <w:r w:rsidDel="00000000" w:rsidR="00000000" w:rsidRPr="00000000">
        <w:rPr>
          <w:rFonts w:ascii="Times New Roman" w:cs="Times New Roman" w:eastAsia="Times New Roman" w:hAnsi="Times New Roman"/>
          <w:b w:val="1"/>
          <w:bCs w:val="1"/>
          <w:sz w:val="24"/>
          <w:szCs w:val="24"/>
          <w:rtl w:val="0"/>
        </w:rPr>
        <w:t xml:space="preserve">amendments </w:t>
      </w:r>
      <w:r w:rsidDel="00000000" w:rsidR="00000000" w:rsidRPr="00000000">
        <w:rPr>
          <w:rFonts w:ascii="Times New Roman" w:cs="Times New Roman" w:eastAsia="Times New Roman" w:hAnsi="Times New Roman"/>
          <w:sz w:val="24"/>
          <w:szCs w:val="24"/>
          <w:rtl w:val="0"/>
        </w:rPr>
        <w:t xml:space="preserve">(changes to the paper), and vote.</w:t>
      </w:r>
    </w:p>
    <w:p w:rsidR="00000000" w:rsidDel="00000000" w:rsidP="00000000" w:rsidRDefault="00000000" w:rsidRPr="00000000" w14:paraId="000000FF">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36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that, the question of whether the directive passes is determined by the committee’s vote. </w:t>
      </w:r>
    </w:p>
    <w:p w:rsidR="00000000" w:rsidDel="00000000" w:rsidP="00000000" w:rsidRDefault="00000000" w:rsidRPr="00000000" w14:paraId="00000101">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numPr>
          <w:ilvl w:val="0"/>
          <w:numId w:val="8"/>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Public Directives:</w:t>
      </w:r>
      <w:r w:rsidDel="00000000" w:rsidR="00000000" w:rsidRPr="00000000">
        <w:rPr>
          <w:rFonts w:ascii="Times New Roman" w:cs="Times New Roman" w:eastAsia="Times New Roman" w:hAnsi="Times New Roman"/>
          <w:sz w:val="24"/>
          <w:szCs w:val="24"/>
          <w:rtl w:val="0"/>
        </w:rPr>
        <w:t xml:space="preserve"> A public directive is an official action or decision made by the entire committee in a crisis session. It is written, debated, and voted on by delegates, outlining a collective response to the crisis. Once passed, it becomes public knowledge and is implemented by the crisis staff. Public directives can include military actions, diplomatic negotiations, or economic policies.</w:t>
      </w:r>
    </w:p>
    <w:p w:rsidR="00000000" w:rsidDel="00000000" w:rsidP="00000000" w:rsidRDefault="00000000" w:rsidRPr="00000000" w14:paraId="00000103">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numPr>
          <w:ilvl w:val="0"/>
          <w:numId w:val="6"/>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Begins with a short, concise title</w:t>
      </w:r>
    </w:p>
    <w:p w:rsidR="00000000" w:rsidDel="00000000" w:rsidP="00000000" w:rsidRDefault="00000000" w:rsidRPr="00000000" w14:paraId="00000105">
      <w:pPr>
        <w:numPr>
          <w:ilvl w:val="0"/>
          <w:numId w:val="6"/>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Sponsors and Signatories </w:t>
      </w:r>
      <w:r w:rsidDel="00000000" w:rsidR="00000000" w:rsidRPr="00000000">
        <w:rPr>
          <w:rFonts w:ascii="Times New Roman" w:cs="Times New Roman" w:eastAsia="Times New Roman" w:hAnsi="Times New Roman"/>
          <w:sz w:val="24"/>
          <w:szCs w:val="24"/>
          <w:rtl w:val="0"/>
        </w:rPr>
        <w:t xml:space="preserve">(explained above)</w:t>
      </w:r>
    </w:p>
    <w:p w:rsidR="00000000" w:rsidDel="00000000" w:rsidP="00000000" w:rsidRDefault="00000000" w:rsidRPr="00000000" w14:paraId="00000106">
      <w:pPr>
        <w:numPr>
          <w:ilvl w:val="0"/>
          <w:numId w:val="6"/>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Preambulatory clause </w:t>
      </w:r>
      <w:r w:rsidDel="00000000" w:rsidR="00000000" w:rsidRPr="00000000">
        <w:rPr>
          <w:rFonts w:ascii="Times New Roman" w:cs="Times New Roman" w:eastAsia="Times New Roman" w:hAnsi="Times New Roman"/>
          <w:sz w:val="24"/>
          <w:szCs w:val="24"/>
          <w:rtl w:val="0"/>
        </w:rPr>
        <w:t xml:space="preserve">(optional - your chair will tell you if this is necessary): Short few sentences about what the directive is about</w:t>
      </w:r>
      <w:r w:rsidDel="00000000" w:rsidR="00000000" w:rsidRPr="00000000">
        <w:rPr>
          <w:rtl w:val="0"/>
        </w:rPr>
      </w:r>
    </w:p>
    <w:p w:rsidR="00000000" w:rsidDel="00000000" w:rsidP="00000000" w:rsidRDefault="00000000" w:rsidRPr="00000000" w14:paraId="00000107">
      <w:pPr>
        <w:numPr>
          <w:ilvl w:val="0"/>
          <w:numId w:val="6"/>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Action clauses:</w:t>
      </w:r>
      <w:r w:rsidDel="00000000" w:rsidR="00000000" w:rsidRPr="00000000">
        <w:rPr>
          <w:rFonts w:ascii="Times New Roman" w:cs="Times New Roman" w:eastAsia="Times New Roman" w:hAnsi="Times New Roman"/>
          <w:sz w:val="24"/>
          <w:szCs w:val="24"/>
          <w:rtl w:val="0"/>
        </w:rPr>
        <w:t xml:space="preserve"> numbered list of clauses, or actions that need to be taken</w:t>
      </w:r>
    </w:p>
    <w:p w:rsidR="00000000" w:rsidDel="00000000" w:rsidP="00000000" w:rsidRDefault="00000000" w:rsidRPr="00000000" w14:paraId="00000108">
      <w:pPr>
        <w:numPr>
          <w:ilvl w:val="1"/>
          <w:numId w:val="6"/>
        </w:numPr>
        <w:spacing w:line="36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clause should begin with an operative phrase - a verb or action </w:t>
      </w:r>
    </w:p>
    <w:p w:rsidR="00000000" w:rsidDel="00000000" w:rsidP="00000000" w:rsidRDefault="00000000" w:rsidRPr="00000000" w14:paraId="00000109">
      <w:pPr>
        <w:numPr>
          <w:ilvl w:val="1"/>
          <w:numId w:val="6"/>
        </w:numPr>
        <w:spacing w:line="36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specific: instead of, “Send army forces,” say “Send 6000 soldiers to [whatever location] for [whatever time period].”</w:t>
      </w:r>
    </w:p>
    <w:p w:rsidR="00000000" w:rsidDel="00000000" w:rsidP="00000000" w:rsidRDefault="00000000" w:rsidRPr="00000000" w14:paraId="0000010A">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36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5943600" cy="2578100"/>
                <wp:effectExtent b="0" l="0" r="0" t="0"/>
                <wp:docPr id="3" name=""/>
                <a:graphic>
                  <a:graphicData uri="http://schemas.microsoft.com/office/word/2010/wordprocessingGroup">
                    <wpg:wgp>
                      <wpg:cNvGrpSpPr/>
                      <wpg:grpSpPr>
                        <a:xfrm>
                          <a:off x="213800" y="1005575"/>
                          <a:ext cx="5943600" cy="2578100"/>
                          <a:chOff x="213800" y="1005575"/>
                          <a:chExt cx="6271950" cy="2709525"/>
                        </a:xfrm>
                      </wpg:grpSpPr>
                      <wps:wsp>
                        <wps:cNvSpPr/>
                        <wps:cNvPr id="6" name="Shape 6"/>
                        <wps:spPr>
                          <a:xfrm>
                            <a:off x="223325" y="1015100"/>
                            <a:ext cx="6252900" cy="26091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a:off x="456800" y="1015100"/>
                            <a:ext cx="5836800" cy="27000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Title:</w:t>
                              </w:r>
                              <w:r w:rsidDel="00000000" w:rsidR="00000000" w:rsidRPr="00000000">
                                <w:rPr>
                                  <w:rFonts w:ascii="Arial" w:cs="Arial" w:eastAsia="Arial" w:hAnsi="Arial"/>
                                  <w:b w:val="0"/>
                                  <w:i w:val="0"/>
                                  <w:smallCaps w:val="0"/>
                                  <w:strike w:val="0"/>
                                  <w:color w:val="000000"/>
                                  <w:sz w:val="22"/>
                                  <w:vertAlign w:val="baseline"/>
                                </w:rPr>
                                <w:t xml:space="preserve"> Emergency Peace Talks</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Signatories:</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Delegate of Japan, Delegate of United States, Delegate of Indonesia</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1"/>
                                  <w:i w:val="0"/>
                                  <w:smallCaps w:val="0"/>
                                  <w:strike w:val="0"/>
                                  <w:color w:val="000000"/>
                                  <w:sz w:val="22"/>
                                  <w:vertAlign w:val="baseline"/>
                                </w:rPr>
                                <w:t xml:space="preserve">Sponsors:</w:t>
                              </w:r>
                              <w:r w:rsidDel="00000000" w:rsidR="00000000" w:rsidRPr="00000000">
                                <w:rPr>
                                  <w:rFonts w:ascii="Arial" w:cs="Arial" w:eastAsia="Arial" w:hAnsi="Arial"/>
                                  <w:b w:val="0"/>
                                  <w:i w:val="0"/>
                                  <w:smallCaps w:val="0"/>
                                  <w:strike w:val="0"/>
                                  <w:color w:val="000000"/>
                                  <w:sz w:val="22"/>
                                  <w:vertAlign w:val="baseline"/>
                                </w:rPr>
                                <w:t xml:space="preserve"> Delegate of Russia, </w:t>
                              </w:r>
                              <w:r w:rsidDel="00000000" w:rsidR="00000000" w:rsidRPr="00000000">
                                <w:rPr>
                                  <w:rFonts w:ascii="Arial" w:cs="Arial" w:eastAsia="Arial" w:hAnsi="Arial"/>
                                  <w:b w:val="0"/>
                                  <w:i w:val="0"/>
                                  <w:smallCaps w:val="0"/>
                                  <w:strike w:val="0"/>
                                  <w:color w:val="000000"/>
                                  <w:sz w:val="22"/>
                                  <w:vertAlign w:val="baseline"/>
                                </w:rPr>
                                <w:t xml:space="preserve">Delegate of Japan, Delegate of United States, Delegate of Panama, Delegate of China, Delegate of Indonesia, Delegate of Ukraine, Delegate of Israel</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Action Clauses: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Initiates</w:t>
                              </w:r>
                              <w:r w:rsidDel="00000000" w:rsidR="00000000" w:rsidRPr="00000000">
                                <w:rPr>
                                  <w:rFonts w:ascii="Arial" w:cs="Arial" w:eastAsia="Arial" w:hAnsi="Arial"/>
                                  <w:b w:val="0"/>
                                  <w:i w:val="0"/>
                                  <w:smallCaps w:val="0"/>
                                  <w:strike w:val="0"/>
                                  <w:color w:val="000000"/>
                                  <w:sz w:val="22"/>
                                  <w:vertAlign w:val="baseline"/>
                                </w:rPr>
                                <w:t xml:space="preserve"> diplomatic negotiations with the opposing committee to discuss a ceasefire.</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Sends</w:t>
                              </w:r>
                              <w:r w:rsidDel="00000000" w:rsidR="00000000" w:rsidRPr="00000000">
                                <w:rPr>
                                  <w:rFonts w:ascii="Arial" w:cs="Arial" w:eastAsia="Arial" w:hAnsi="Arial"/>
                                  <w:b w:val="0"/>
                                  <w:i w:val="0"/>
                                  <w:smallCaps w:val="0"/>
                                  <w:strike w:val="0"/>
                                  <w:color w:val="000000"/>
                                  <w:sz w:val="22"/>
                                  <w:vertAlign w:val="baseline"/>
                                </w:rPr>
                                <w:t xml:space="preserve"> a delegation of three representatives to propose terms.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Requests</w:t>
                              </w:r>
                              <w:r w:rsidDel="00000000" w:rsidR="00000000" w:rsidRPr="00000000">
                                <w:rPr>
                                  <w:rFonts w:ascii="Arial" w:cs="Arial" w:eastAsia="Arial" w:hAnsi="Arial"/>
                                  <w:b w:val="0"/>
                                  <w:i w:val="0"/>
                                  <w:smallCaps w:val="0"/>
                                  <w:strike w:val="0"/>
                                  <w:color w:val="000000"/>
                                  <w:sz w:val="22"/>
                                  <w:vertAlign w:val="baseline"/>
                                </w:rPr>
                                <w:t xml:space="preserve"> crisis staff to facilitate the meeting within the next session.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2578100"/>
                <wp:effectExtent b="0" l="0" r="0" t="0"/>
                <wp:docPr id="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5943600" cy="257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C">
      <w:pPr>
        <w:spacing w:line="360"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numPr>
          <w:ilvl w:val="0"/>
          <w:numId w:val="15"/>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Private Directives:</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bCs w:val="1"/>
          <w:sz w:val="24"/>
          <w:szCs w:val="24"/>
          <w:rtl w:val="0"/>
        </w:rPr>
        <w:t xml:space="preserve">private directive</w:t>
      </w:r>
      <w:r w:rsidDel="00000000" w:rsidR="00000000" w:rsidRPr="00000000">
        <w:rPr>
          <w:rFonts w:ascii="Times New Roman" w:cs="Times New Roman" w:eastAsia="Times New Roman" w:hAnsi="Times New Roman"/>
          <w:sz w:val="24"/>
          <w:szCs w:val="24"/>
          <w:rtl w:val="0"/>
        </w:rPr>
        <w:t xml:space="preserve"> is a confidential action or request made by a delegate to address a crisis. Unlike public directives, private directives are not debated in front of the whole committee. They are sent directly to the crisis staff and are usually not revealed to other delegates unless approved. If approved, they are usually presented during a crisis update and add a twist to the story. They do not need to be formatted specifically as a public directive, since they are not being presented. Instead,</w:t>
      </w:r>
    </w:p>
    <w:p w:rsidR="00000000" w:rsidDel="00000000" w:rsidP="00000000" w:rsidRDefault="00000000" w:rsidRPr="00000000" w14:paraId="0000010E">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numPr>
          <w:ilvl w:val="0"/>
          <w:numId w:val="14"/>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a sheet of paper to write the note. </w:t>
      </w:r>
    </w:p>
    <w:p w:rsidR="00000000" w:rsidDel="00000000" w:rsidP="00000000" w:rsidRDefault="00000000" w:rsidRPr="00000000" w14:paraId="00000110">
      <w:pPr>
        <w:numPr>
          <w:ilvl w:val="0"/>
          <w:numId w:val="14"/>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it: To Back Room/To Crisis Room</w:t>
      </w:r>
    </w:p>
    <w:p w:rsidR="00000000" w:rsidDel="00000000" w:rsidP="00000000" w:rsidRDefault="00000000" w:rsidRPr="00000000" w14:paraId="00000111">
      <w:pPr>
        <w:numPr>
          <w:ilvl w:val="0"/>
          <w:numId w:val="14"/>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 From [your character name]</w:t>
      </w:r>
    </w:p>
    <w:p w:rsidR="00000000" w:rsidDel="00000000" w:rsidP="00000000" w:rsidRDefault="00000000" w:rsidRPr="00000000" w14:paraId="00000112">
      <w:pPr>
        <w:numPr>
          <w:ilvl w:val="0"/>
          <w:numId w:val="14"/>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your crisis update. Use clear handwriting so the back room can read it.</w:t>
      </w:r>
    </w:p>
    <w:p w:rsidR="00000000" w:rsidDel="00000000" w:rsidP="00000000" w:rsidRDefault="00000000" w:rsidRPr="00000000" w14:paraId="00000113">
      <w:pPr>
        <w:numPr>
          <w:ilvl w:val="0"/>
          <w:numId w:val="14"/>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your note to the page, who will pass it to the back room.</w:t>
      </w:r>
    </w:p>
    <w:p w:rsidR="00000000" w:rsidDel="00000000" w:rsidP="00000000" w:rsidRDefault="00000000" w:rsidRPr="00000000" w14:paraId="00000114">
      <w:pPr>
        <w:numPr>
          <w:ilvl w:val="0"/>
          <w:numId w:val="14"/>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will respond to your note shortly, and it will be given back to you. You can now ask questions and continue to build an idea with the backroom.</w:t>
      </w:r>
    </w:p>
    <w:p w:rsidR="00000000" w:rsidDel="00000000" w:rsidP="00000000" w:rsidRDefault="00000000" w:rsidRPr="00000000" w14:paraId="00000115">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numPr>
          <w:ilvl w:val="0"/>
          <w:numId w:val="11"/>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Joint Private Directives: </w:t>
      </w:r>
      <w:r w:rsidDel="00000000" w:rsidR="00000000" w:rsidRPr="00000000">
        <w:rPr>
          <w:rFonts w:ascii="Times New Roman" w:cs="Times New Roman" w:eastAsia="Times New Roman" w:hAnsi="Times New Roman"/>
          <w:sz w:val="24"/>
          <w:szCs w:val="24"/>
          <w:rtl w:val="0"/>
        </w:rPr>
        <w:t xml:space="preserve">Joint private directives are the same as regular private directives, with one twist - multiple delegates work together to create it, and all sign off on it. You can work with others to write a private directive that makes sense for your characters.</w:t>
      </w:r>
    </w:p>
    <w:p w:rsidR="00000000" w:rsidDel="00000000" w:rsidP="00000000" w:rsidRDefault="00000000" w:rsidRPr="00000000" w14:paraId="00000117">
      <w:pPr>
        <w:spacing w:line="360"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spacing w:line="360"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2351098" cy="2483182"/>
                <wp:effectExtent b="0" l="0" r="0" t="0"/>
                <wp:docPr id="1" name=""/>
                <a:graphic>
                  <a:graphicData uri="http://schemas.microsoft.com/office/word/2010/wordprocessingGroup">
                    <wpg:wgp>
                      <wpg:cNvGrpSpPr/>
                      <wpg:grpSpPr>
                        <a:xfrm>
                          <a:off x="964975" y="934525"/>
                          <a:ext cx="2351098" cy="2483182"/>
                          <a:chOff x="964975" y="934525"/>
                          <a:chExt cx="2546550" cy="2688750"/>
                        </a:xfrm>
                      </wpg:grpSpPr>
                      <wps:wsp>
                        <wps:cNvSpPr/>
                        <wps:cNvPr id="2" name="Shape 2"/>
                        <wps:spPr>
                          <a:xfrm>
                            <a:off x="974500" y="944050"/>
                            <a:ext cx="2527500" cy="26697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1096300" y="1086150"/>
                            <a:ext cx="2253600" cy="231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To: Back Room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From: Delegate of Russia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The president of Russia is assassinated by the president of Mexico. Huge riots start and social media goes crazy. This causes many Mexican citizens in Russia to be unsafe.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6aa84f"/>
                                  <w:sz w:val="22"/>
                                  <w:vertAlign w:val="baseline"/>
                                </w:rPr>
                                <w:t xml:space="preserve">Dear Delegate,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6aa84f"/>
                                  <w:sz w:val="22"/>
                                  <w:vertAlign w:val="baseline"/>
                                </w:rPr>
                              </w:r>
                              <w:r w:rsidDel="00000000" w:rsidR="00000000" w:rsidRPr="00000000">
                                <w:rPr>
                                  <w:rFonts w:ascii="Arial" w:cs="Arial" w:eastAsia="Arial" w:hAnsi="Arial"/>
                                  <w:b w:val="0"/>
                                  <w:i w:val="0"/>
                                  <w:smallCaps w:val="0"/>
                                  <w:strike w:val="0"/>
                                  <w:color w:val="6aa84f"/>
                                  <w:sz w:val="22"/>
                                  <w:vertAlign w:val="baseline"/>
                                </w:rPr>
                                <w:t xml:space="preserve">This has </w:t>
                              </w:r>
                              <w:r w:rsidDel="00000000" w:rsidR="00000000" w:rsidRPr="00000000">
                                <w:rPr>
                                  <w:rFonts w:ascii="Arial" w:cs="Arial" w:eastAsia="Arial" w:hAnsi="Arial"/>
                                  <w:b w:val="0"/>
                                  <w:i w:val="0"/>
                                  <w:smallCaps w:val="0"/>
                                  <w:strike w:val="0"/>
                                  <w:color w:val="6aa84f"/>
                                  <w:sz w:val="22"/>
                                  <w:vertAlign w:val="baseline"/>
                                </w:rPr>
                                <w:t xml:space="preserve">happened</w:t>
                              </w:r>
                              <w:r w:rsidDel="00000000" w:rsidR="00000000" w:rsidRPr="00000000">
                                <w:rPr>
                                  <w:rFonts w:ascii="Arial" w:cs="Arial" w:eastAsia="Arial" w:hAnsi="Arial"/>
                                  <w:b w:val="0"/>
                                  <w:i w:val="0"/>
                                  <w:smallCaps w:val="0"/>
                                  <w:strike w:val="0"/>
                                  <w:color w:val="6aa84f"/>
                                  <w:sz w:val="22"/>
                                  <w:vertAlign w:val="baseline"/>
                                </w:rPr>
                                <w:t xml:space="preserve"> now and you may share with your committee.</w:t>
                              </w:r>
                            </w:p>
                          </w:txbxContent>
                        </wps:txbx>
                        <wps:bodyPr anchorCtr="0" anchor="t" bIns="91425" lIns="91425" spcFirstLastPara="1" rIns="91425" wrap="square" tIns="91425">
                          <a:noAutofit/>
                        </wps:bodyPr>
                      </wps:wsp>
                      <wps:wsp>
                        <wps:cNvSpPr/>
                        <wps:cNvPr id="4" name="Shape 4"/>
                        <wps:spPr>
                          <a:xfrm>
                            <a:off x="1136900" y="1309475"/>
                            <a:ext cx="1715400" cy="2436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351098" cy="2483182"/>
                <wp:effectExtent b="0" l="0" r="0" t="0"/>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2351098" cy="2483182"/>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rPr>
        <mc:AlternateContent>
          <mc:Choice Requires="wpg">
            <w:drawing>
              <wp:inline distB="114300" distT="114300" distL="114300" distR="114300">
                <wp:extent cx="2351098" cy="2685711"/>
                <wp:effectExtent b="0" l="0" r="0" t="0"/>
                <wp:docPr id="2" name=""/>
                <a:graphic>
                  <a:graphicData uri="http://schemas.microsoft.com/office/word/2010/wordprocessingGroup">
                    <wpg:wgp>
                      <wpg:cNvGrpSpPr/>
                      <wpg:grpSpPr>
                        <a:xfrm>
                          <a:off x="964975" y="934525"/>
                          <a:ext cx="2351098" cy="2685711"/>
                          <a:chOff x="964975" y="934525"/>
                          <a:chExt cx="2546550" cy="2902050"/>
                        </a:xfrm>
                      </wpg:grpSpPr>
                      <wps:wsp>
                        <wps:cNvSpPr/>
                        <wps:cNvPr id="2" name="Shape 2"/>
                        <wps:spPr>
                          <a:xfrm>
                            <a:off x="974500" y="944050"/>
                            <a:ext cx="2527500" cy="28830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1096300" y="1086150"/>
                            <a:ext cx="2253600" cy="231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To: Back Room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From: Delegate of Russia, Delegate of Spain, Delegate of Japan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The president of Russia is assassinated by the president of Mexico. Huge riots start and social media goes crazy. This causes many Mexican citizens in Russia to be unsafe.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6aa84f"/>
                                  <w:sz w:val="22"/>
                                  <w:vertAlign w:val="baseline"/>
                                </w:rPr>
                                <w:t xml:space="preserve">Dear Delegate,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6aa84f"/>
                                  <w:sz w:val="22"/>
                                  <w:vertAlign w:val="baseline"/>
                                </w:rPr>
                              </w:r>
                              <w:r w:rsidDel="00000000" w:rsidR="00000000" w:rsidRPr="00000000">
                                <w:rPr>
                                  <w:rFonts w:ascii="Arial" w:cs="Arial" w:eastAsia="Arial" w:hAnsi="Arial"/>
                                  <w:b w:val="0"/>
                                  <w:i w:val="0"/>
                                  <w:smallCaps w:val="0"/>
                                  <w:strike w:val="0"/>
                                  <w:color w:val="6aa84f"/>
                                  <w:sz w:val="22"/>
                                  <w:vertAlign w:val="baseline"/>
                                </w:rPr>
                                <w:t xml:space="preserve">This has </w:t>
                              </w:r>
                              <w:r w:rsidDel="00000000" w:rsidR="00000000" w:rsidRPr="00000000">
                                <w:rPr>
                                  <w:rFonts w:ascii="Arial" w:cs="Arial" w:eastAsia="Arial" w:hAnsi="Arial"/>
                                  <w:b w:val="0"/>
                                  <w:i w:val="0"/>
                                  <w:smallCaps w:val="0"/>
                                  <w:strike w:val="0"/>
                                  <w:color w:val="6aa84f"/>
                                  <w:sz w:val="22"/>
                                  <w:vertAlign w:val="baseline"/>
                                </w:rPr>
                                <w:t xml:space="preserve">happened</w:t>
                              </w:r>
                              <w:r w:rsidDel="00000000" w:rsidR="00000000" w:rsidRPr="00000000">
                                <w:rPr>
                                  <w:rFonts w:ascii="Arial" w:cs="Arial" w:eastAsia="Arial" w:hAnsi="Arial"/>
                                  <w:b w:val="0"/>
                                  <w:i w:val="0"/>
                                  <w:smallCaps w:val="0"/>
                                  <w:strike w:val="0"/>
                                  <w:color w:val="6aa84f"/>
                                  <w:sz w:val="22"/>
                                  <w:vertAlign w:val="baseline"/>
                                </w:rPr>
                                <w:t xml:space="preserve"> now and you may share with your committee.</w:t>
                              </w:r>
                            </w:p>
                          </w:txbxContent>
                        </wps:txbx>
                        <wps:bodyPr anchorCtr="0" anchor="t" bIns="91425" lIns="91425" spcFirstLastPara="1" rIns="91425" wrap="square" tIns="91425">
                          <a:noAutofit/>
                        </wps:bodyPr>
                      </wps:wsp>
                      <wps:wsp>
                        <wps:cNvSpPr/>
                        <wps:cNvPr id="5" name="Shape 5"/>
                        <wps:spPr>
                          <a:xfrm>
                            <a:off x="1096300" y="1309475"/>
                            <a:ext cx="2091000" cy="5889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351098" cy="2685711"/>
                <wp:effectExtent b="0" l="0" r="0" t="0"/>
                <wp:docPr id="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2351098" cy="268571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9">
      <w:pPr>
        <w:spacing w:line="36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Regular Private Directive </w:t>
        <w:tab/>
        <w:tab/>
        <w:tab/>
        <w:tab/>
        <w:t xml:space="preserve">Joint Private Directive</w:t>
      </w:r>
    </w:p>
    <w:p w:rsidR="00000000" w:rsidDel="00000000" w:rsidP="00000000" w:rsidRDefault="00000000" w:rsidRPr="00000000" w14:paraId="0000011A">
      <w:pPr>
        <w:spacing w:line="360" w:lineRule="auto"/>
        <w:ind w:left="720" w:right="-7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B">
      <w:pPr>
        <w:pStyle w:val="Heading1"/>
        <w:spacing w:line="360" w:lineRule="auto"/>
        <w:ind w:right="-720"/>
        <w:rPr>
          <w:rFonts w:ascii="Times New Roman" w:cs="Times New Roman" w:eastAsia="Times New Roman" w:hAnsi="Times New Roman"/>
          <w:b w:val="1"/>
          <w:bCs w:val="1"/>
          <w:u w:val="single"/>
        </w:rPr>
      </w:pPr>
      <w:bookmarkStart w:colFirst="0" w:colLast="0" w:name="_yfed585dqhm7" w:id="7"/>
      <w:bookmarkEnd w:id="7"/>
      <w:r w:rsidDel="00000000" w:rsidR="00000000" w:rsidRPr="00000000">
        <w:rPr>
          <w:rFonts w:ascii="Times New Roman" w:cs="Times New Roman" w:eastAsia="Times New Roman" w:hAnsi="Times New Roman"/>
          <w:b w:val="1"/>
          <w:bCs w:val="1"/>
          <w:u w:val="single"/>
          <w:rtl w:val="0"/>
        </w:rPr>
        <w:t xml:space="preserve">Rules &amp; procedure</w:t>
      </w:r>
    </w:p>
    <w:p w:rsidR="00000000" w:rsidDel="00000000" w:rsidP="00000000" w:rsidRDefault="00000000" w:rsidRPr="00000000" w14:paraId="0000011C">
      <w:pPr>
        <w:spacing w:line="36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committee, things tend to flow a certain way. This is a rough outline of how things may go, with explanations of procedure along the way.</w:t>
      </w:r>
    </w:p>
    <w:p w:rsidR="00000000" w:rsidDel="00000000" w:rsidP="00000000" w:rsidRDefault="00000000" w:rsidRPr="00000000" w14:paraId="0000011D">
      <w:pPr>
        <w:spacing w:line="360" w:lineRule="auto"/>
        <w:ind w:righ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numPr>
          <w:ilvl w:val="0"/>
          <w:numId w:val="10"/>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open debate</w:t>
      </w:r>
    </w:p>
    <w:p w:rsidR="00000000" w:rsidDel="00000000" w:rsidP="00000000" w:rsidRDefault="00000000" w:rsidRPr="00000000" w14:paraId="0000011F">
      <w:pPr>
        <w:numPr>
          <w:ilvl w:val="0"/>
          <w:numId w:val="10"/>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call</w:t>
      </w:r>
    </w:p>
    <w:p w:rsidR="00000000" w:rsidDel="00000000" w:rsidP="00000000" w:rsidRDefault="00000000" w:rsidRPr="00000000" w14:paraId="00000120">
      <w:pPr>
        <w:numPr>
          <w:ilvl w:val="0"/>
          <w:numId w:val="10"/>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Opening speeches: </w:t>
      </w:r>
      <w:r w:rsidDel="00000000" w:rsidR="00000000" w:rsidRPr="00000000">
        <w:rPr>
          <w:rFonts w:ascii="Times New Roman" w:cs="Times New Roman" w:eastAsia="Times New Roman" w:hAnsi="Times New Roman"/>
          <w:sz w:val="24"/>
          <w:szCs w:val="24"/>
          <w:rtl w:val="0"/>
        </w:rPr>
        <w:t xml:space="preserve">Each delegate can choose to speak, and if they do, they discuss their point of view on the topic at hand and how they believe they can solve it. This is everyone’s first impression of you. This speech is usually pre-prepared.</w:t>
      </w:r>
      <w:r w:rsidDel="00000000" w:rsidR="00000000" w:rsidRPr="00000000">
        <w:rPr>
          <w:rtl w:val="0"/>
        </w:rPr>
      </w:r>
    </w:p>
    <w:p w:rsidR="00000000" w:rsidDel="00000000" w:rsidP="00000000" w:rsidRDefault="00000000" w:rsidRPr="00000000" w14:paraId="00000121">
      <w:pPr>
        <w:numPr>
          <w:ilvl w:val="0"/>
          <w:numId w:val="10"/>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Moderated Caucus:</w:t>
      </w:r>
      <w:r w:rsidDel="00000000" w:rsidR="00000000" w:rsidRPr="00000000">
        <w:rPr>
          <w:rFonts w:ascii="Times New Roman" w:cs="Times New Roman" w:eastAsia="Times New Roman" w:hAnsi="Times New Roman"/>
          <w:sz w:val="24"/>
          <w:szCs w:val="24"/>
          <w:rtl w:val="0"/>
        </w:rPr>
        <w:t xml:space="preserve"> This makes up most of the committee. Each delegate can, again, choose to speak, but this time on a specific topic. This topic will be defined when the caucus is motioned for (motions are explained below).</w:t>
      </w:r>
    </w:p>
    <w:p w:rsidR="00000000" w:rsidDel="00000000" w:rsidP="00000000" w:rsidRDefault="00000000" w:rsidRPr="00000000" w14:paraId="00000122">
      <w:pPr>
        <w:numPr>
          <w:ilvl w:val="0"/>
          <w:numId w:val="10"/>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join a moderated caucus, raise your placard when the chair asks who would like to speak.</w:t>
      </w:r>
    </w:p>
    <w:p w:rsidR="00000000" w:rsidDel="00000000" w:rsidP="00000000" w:rsidRDefault="00000000" w:rsidRPr="00000000" w14:paraId="00000123">
      <w:pPr>
        <w:numPr>
          <w:ilvl w:val="0"/>
          <w:numId w:val="10"/>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timer will be put up, and you must finish speaking within the time.</w:t>
      </w:r>
    </w:p>
    <w:p w:rsidR="00000000" w:rsidDel="00000000" w:rsidP="00000000" w:rsidRDefault="00000000" w:rsidRPr="00000000" w14:paraId="00000124">
      <w:pPr>
        <w:numPr>
          <w:ilvl w:val="0"/>
          <w:numId w:val="10"/>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you are finished with your speech, you may </w:t>
      </w:r>
      <w:r w:rsidDel="00000000" w:rsidR="00000000" w:rsidRPr="00000000">
        <w:rPr>
          <w:rFonts w:ascii="Times New Roman" w:cs="Times New Roman" w:eastAsia="Times New Roman" w:hAnsi="Times New Roman"/>
          <w:b w:val="1"/>
          <w:bCs w:val="1"/>
          <w:sz w:val="24"/>
          <w:szCs w:val="24"/>
          <w:rtl w:val="0"/>
        </w:rPr>
        <w:t xml:space="preserve">yield </w:t>
      </w:r>
      <w:r w:rsidDel="00000000" w:rsidR="00000000" w:rsidRPr="00000000">
        <w:rPr>
          <w:rFonts w:ascii="Times New Roman" w:cs="Times New Roman" w:eastAsia="Times New Roman" w:hAnsi="Times New Roman"/>
          <w:sz w:val="24"/>
          <w:szCs w:val="24"/>
          <w:rtl w:val="0"/>
        </w:rPr>
        <w:t xml:space="preserve">any remaining time to another delegate or the chair.</w:t>
      </w:r>
    </w:p>
    <w:p w:rsidR="00000000" w:rsidDel="00000000" w:rsidP="00000000" w:rsidRDefault="00000000" w:rsidRPr="00000000" w14:paraId="00000125">
      <w:pPr>
        <w:numPr>
          <w:ilvl w:val="0"/>
          <w:numId w:val="10"/>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Unmoderated Caucus:</w:t>
      </w:r>
      <w:r w:rsidDel="00000000" w:rsidR="00000000" w:rsidRPr="00000000">
        <w:rPr>
          <w:rFonts w:ascii="Times New Roman" w:cs="Times New Roman" w:eastAsia="Times New Roman" w:hAnsi="Times New Roman"/>
          <w:sz w:val="24"/>
          <w:szCs w:val="24"/>
          <w:rtl w:val="0"/>
        </w:rPr>
        <w:t xml:space="preserve"> Used to speak to other delegates one-on-one to hear their point of view. Then, </w:t>
      </w:r>
      <w:r w:rsidDel="00000000" w:rsidR="00000000" w:rsidRPr="00000000">
        <w:rPr>
          <w:rFonts w:ascii="Times New Roman" w:cs="Times New Roman" w:eastAsia="Times New Roman" w:hAnsi="Times New Roman"/>
          <w:sz w:val="24"/>
          <w:szCs w:val="24"/>
          <w:rtl w:val="0"/>
        </w:rPr>
        <w:t xml:space="preserve">used</w:t>
      </w:r>
      <w:r w:rsidDel="00000000" w:rsidR="00000000" w:rsidRPr="00000000">
        <w:rPr>
          <w:rFonts w:ascii="Times New Roman" w:cs="Times New Roman" w:eastAsia="Times New Roman" w:hAnsi="Times New Roman"/>
          <w:sz w:val="24"/>
          <w:szCs w:val="24"/>
          <w:rtl w:val="0"/>
        </w:rPr>
        <w:t xml:space="preserve"> to work on forming public directives. Free form - you can stand up and walk around the room.</w:t>
      </w:r>
    </w:p>
    <w:p w:rsidR="00000000" w:rsidDel="00000000" w:rsidP="00000000" w:rsidRDefault="00000000" w:rsidRPr="00000000" w14:paraId="00000126">
      <w:pPr>
        <w:numPr>
          <w:ilvl w:val="0"/>
          <w:numId w:val="10"/>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Passing notes:</w:t>
      </w:r>
      <w:r w:rsidDel="00000000" w:rsidR="00000000" w:rsidRPr="00000000">
        <w:rPr>
          <w:rFonts w:ascii="Times New Roman" w:cs="Times New Roman" w:eastAsia="Times New Roman" w:hAnsi="Times New Roman"/>
          <w:sz w:val="24"/>
          <w:szCs w:val="24"/>
          <w:rtl w:val="0"/>
        </w:rPr>
        <w:t xml:space="preserve"> You can pass notes to communicate with other delegates in the room by giving your note to the page, who will then deliver it to the delegate. If you have a private directive/note for the back room, you can send it there as well. Make sure you write it’s from you and who you want to send it to, otherwise the page cannot send it.</w:t>
      </w:r>
    </w:p>
    <w:p w:rsidR="00000000" w:rsidDel="00000000" w:rsidP="00000000" w:rsidRDefault="00000000" w:rsidRPr="00000000" w14:paraId="00000127">
      <w:pPr>
        <w:numPr>
          <w:ilvl w:val="0"/>
          <w:numId w:val="10"/>
        </w:numPr>
        <w:spacing w:line="360" w:lineRule="auto"/>
        <w:ind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some more moderated and unmoderated caucuses, public directives will likely be complete and ready to present. Someone may motion to</w:t>
      </w:r>
      <w:r w:rsidDel="00000000" w:rsidR="00000000" w:rsidRPr="00000000">
        <w:rPr>
          <w:rFonts w:ascii="Times New Roman" w:cs="Times New Roman" w:eastAsia="Times New Roman" w:hAnsi="Times New Roman"/>
          <w:b w:val="1"/>
          <w:bCs w:val="1"/>
          <w:sz w:val="24"/>
          <w:szCs w:val="24"/>
          <w:rtl w:val="0"/>
        </w:rPr>
        <w:t xml:space="preserve"> present all directives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8">
      <w:pPr>
        <w:numPr>
          <w:ilvl w:val="0"/>
          <w:numId w:val="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sponsors of the directive will come to the front and read the clauses of their directive.</w:t>
      </w:r>
    </w:p>
    <w:p w:rsidR="00000000" w:rsidDel="00000000" w:rsidP="00000000" w:rsidRDefault="00000000" w:rsidRPr="00000000" w14:paraId="00000129">
      <w:pPr>
        <w:numPr>
          <w:ilvl w:val="0"/>
          <w:numId w:val="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delegates can motion for a</w:t>
      </w:r>
      <w:r w:rsidDel="00000000" w:rsidR="00000000" w:rsidRPr="00000000">
        <w:rPr>
          <w:rFonts w:ascii="Times New Roman" w:cs="Times New Roman" w:eastAsia="Times New Roman" w:hAnsi="Times New Roman"/>
          <w:b w:val="1"/>
          <w:bCs w:val="1"/>
          <w:sz w:val="24"/>
          <w:szCs w:val="24"/>
          <w:rtl w:val="0"/>
        </w:rPr>
        <w:t xml:space="preserve"> Q&amp;A perio</w:t>
      </w:r>
      <w:r w:rsidDel="00000000" w:rsidR="00000000" w:rsidRPr="00000000">
        <w:rPr>
          <w:rFonts w:ascii="Times New Roman" w:cs="Times New Roman" w:eastAsia="Times New Roman" w:hAnsi="Times New Roman"/>
          <w:sz w:val="24"/>
          <w:szCs w:val="24"/>
          <w:rtl w:val="0"/>
        </w:rPr>
        <w:t xml:space="preserve">d, where they ask questions. </w:t>
      </w:r>
    </w:p>
    <w:p w:rsidR="00000000" w:rsidDel="00000000" w:rsidP="00000000" w:rsidRDefault="00000000" w:rsidRPr="00000000" w14:paraId="0000012A">
      <w:pPr>
        <w:numPr>
          <w:ilvl w:val="0"/>
          <w:numId w:val="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they feel the need to change something, they can request an amendment to be made to the directive.</w:t>
      </w:r>
    </w:p>
    <w:p w:rsidR="00000000" w:rsidDel="00000000" w:rsidP="00000000" w:rsidRDefault="00000000" w:rsidRPr="00000000" w14:paraId="0000012B">
      <w:pPr>
        <w:numPr>
          <w:ilvl w:val="0"/>
          <w:numId w:val="9"/>
        </w:numPr>
        <w:spacing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someone will motion for a </w:t>
      </w:r>
      <w:r w:rsidDel="00000000" w:rsidR="00000000" w:rsidRPr="00000000">
        <w:rPr>
          <w:rFonts w:ascii="Times New Roman" w:cs="Times New Roman" w:eastAsia="Times New Roman" w:hAnsi="Times New Roman"/>
          <w:b w:val="1"/>
          <w:bCs w:val="1"/>
          <w:sz w:val="24"/>
          <w:szCs w:val="24"/>
          <w:rtl w:val="0"/>
        </w:rPr>
        <w:t xml:space="preserve">voting procedure</w:t>
      </w:r>
      <w:r w:rsidDel="00000000" w:rsidR="00000000" w:rsidRPr="00000000">
        <w:rPr>
          <w:rFonts w:ascii="Times New Roman" w:cs="Times New Roman" w:eastAsia="Times New Roman" w:hAnsi="Times New Roman"/>
          <w:sz w:val="24"/>
          <w:szCs w:val="24"/>
          <w:rtl w:val="0"/>
        </w:rPr>
        <w:t xml:space="preserve">, where delegates choose if they believe the directive should pass or not by raising their placard.</w:t>
      </w:r>
    </w:p>
    <w:p w:rsidR="00000000" w:rsidDel="00000000" w:rsidP="00000000" w:rsidRDefault="00000000" w:rsidRPr="00000000" w14:paraId="0000012C">
      <w:pPr>
        <w:spacing w:line="36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cycle repeats itself until most of the problems of the committee are solved. However, since it’s a crisis committee, a crisis update can come at any point. Be prepared to solve more and more problems!</w:t>
      </w:r>
    </w:p>
    <w:p w:rsidR="00000000" w:rsidDel="00000000" w:rsidP="00000000" w:rsidRDefault="00000000" w:rsidRPr="00000000" w14:paraId="0000012D">
      <w:pPr>
        <w:pStyle w:val="Heading1"/>
        <w:spacing w:line="360" w:lineRule="auto"/>
        <w:ind w:right="-720"/>
        <w:rPr>
          <w:rFonts w:ascii="Times New Roman" w:cs="Times New Roman" w:eastAsia="Times New Roman" w:hAnsi="Times New Roman"/>
          <w:b w:val="1"/>
          <w:bCs w:val="1"/>
          <w:u w:val="single"/>
        </w:rPr>
      </w:pPr>
      <w:bookmarkStart w:colFirst="0" w:colLast="0" w:name="_g51s4hp00qpa" w:id="8"/>
      <w:bookmarkEnd w:id="8"/>
      <w:r w:rsidDel="00000000" w:rsidR="00000000" w:rsidRPr="00000000">
        <w:rPr>
          <w:rFonts w:ascii="Times New Roman" w:cs="Times New Roman" w:eastAsia="Times New Roman" w:hAnsi="Times New Roman"/>
          <w:b w:val="1"/>
          <w:bCs w:val="1"/>
          <w:u w:val="single"/>
          <w:rtl w:val="0"/>
        </w:rPr>
        <w:t xml:space="preserve">Types of motions you can use</w:t>
      </w:r>
    </w:p>
    <w:p w:rsidR="00000000" w:rsidDel="00000000" w:rsidP="00000000" w:rsidRDefault="00000000" w:rsidRPr="00000000" w14:paraId="0000012E">
      <w:pPr>
        <w:numPr>
          <w:ilvl w:val="0"/>
          <w:numId w:val="5"/>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Motion to open/close debate </w:t>
      </w:r>
      <w:r w:rsidDel="00000000" w:rsidR="00000000" w:rsidRPr="00000000">
        <w:rPr>
          <w:rFonts w:ascii="Times New Roman" w:cs="Times New Roman" w:eastAsia="Times New Roman" w:hAnsi="Times New Roman"/>
          <w:sz w:val="24"/>
          <w:szCs w:val="24"/>
          <w:rtl w:val="0"/>
        </w:rPr>
        <w:t xml:space="preserve">-&gt; used at the start of every committee session and the end of the committee.</w:t>
      </w:r>
    </w:p>
    <w:p w:rsidR="00000000" w:rsidDel="00000000" w:rsidP="00000000" w:rsidRDefault="00000000" w:rsidRPr="00000000" w14:paraId="0000012F">
      <w:pPr>
        <w:numPr>
          <w:ilvl w:val="0"/>
          <w:numId w:val="2"/>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Motion for a 10:1 Moderated Caucus on [</w:t>
      </w:r>
      <w:r w:rsidDel="00000000" w:rsidR="00000000" w:rsidRPr="00000000">
        <w:rPr>
          <w:rFonts w:ascii="Times New Roman" w:cs="Times New Roman" w:eastAsia="Times New Roman" w:hAnsi="Times New Roman"/>
          <w:i w:val="1"/>
          <w:iCs w:val="1"/>
          <w:sz w:val="24"/>
          <w:szCs w:val="24"/>
          <w:rtl w:val="0"/>
        </w:rPr>
        <w:t xml:space="preserve">Topic of Choice</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130">
      <w:pPr>
        <w:numPr>
          <w:ilvl w:val="1"/>
          <w:numId w:val="2"/>
        </w:numPr>
        <w:spacing w:line="360" w:lineRule="auto"/>
        <w:ind w:left="2160" w:right="-720" w:hanging="360"/>
        <w:rPr>
          <w:sz w:val="24"/>
          <w:szCs w:val="24"/>
        </w:rPr>
      </w:pPr>
      <w:r w:rsidDel="00000000" w:rsidR="00000000" w:rsidRPr="00000000">
        <w:rPr>
          <w:rFonts w:ascii="Times New Roman" w:cs="Times New Roman" w:eastAsia="Times New Roman" w:hAnsi="Times New Roman"/>
          <w:sz w:val="24"/>
          <w:szCs w:val="24"/>
          <w:rtl w:val="0"/>
        </w:rPr>
        <w:t xml:space="preserve">10 - represents the total time the caucus will take (10 minutes)</w:t>
      </w:r>
    </w:p>
    <w:p w:rsidR="00000000" w:rsidDel="00000000" w:rsidP="00000000" w:rsidRDefault="00000000" w:rsidRPr="00000000" w14:paraId="00000131">
      <w:pPr>
        <w:numPr>
          <w:ilvl w:val="1"/>
          <w:numId w:val="2"/>
        </w:numPr>
        <w:spacing w:line="360" w:lineRule="auto"/>
        <w:ind w:left="2160" w:right="-720" w:hanging="360"/>
        <w:rPr>
          <w:sz w:val="24"/>
          <w:szCs w:val="24"/>
        </w:rPr>
      </w:pPr>
      <w:r w:rsidDel="00000000" w:rsidR="00000000" w:rsidRPr="00000000">
        <w:rPr>
          <w:rFonts w:ascii="Times New Roman" w:cs="Times New Roman" w:eastAsia="Times New Roman" w:hAnsi="Times New Roman"/>
          <w:sz w:val="24"/>
          <w:szCs w:val="24"/>
          <w:rtl w:val="0"/>
        </w:rPr>
        <w:t xml:space="preserve">1 - represents the time each delegate gets to speak (1 minute)</w:t>
      </w:r>
    </w:p>
    <w:p w:rsidR="00000000" w:rsidDel="00000000" w:rsidP="00000000" w:rsidRDefault="00000000" w:rsidRPr="00000000" w14:paraId="00000132">
      <w:pPr>
        <w:numPr>
          <w:ilvl w:val="1"/>
          <w:numId w:val="2"/>
        </w:numPr>
        <w:spacing w:line="360" w:lineRule="auto"/>
        <w:ind w:left="2160" w:right="-720" w:hanging="360"/>
        <w:rPr>
          <w:sz w:val="24"/>
          <w:szCs w:val="24"/>
        </w:rPr>
      </w:pPr>
      <w:r w:rsidDel="00000000" w:rsidR="00000000" w:rsidRPr="00000000">
        <w:rPr>
          <w:rFonts w:ascii="Times New Roman" w:cs="Times New Roman" w:eastAsia="Times New Roman" w:hAnsi="Times New Roman"/>
          <w:sz w:val="24"/>
          <w:szCs w:val="24"/>
          <w:rtl w:val="0"/>
        </w:rPr>
        <w:t xml:space="preserve">These numbers can be altered to your preference. (Ex - 9:45, 6:30)</w:t>
      </w:r>
    </w:p>
    <w:p w:rsidR="00000000" w:rsidDel="00000000" w:rsidP="00000000" w:rsidRDefault="00000000" w:rsidRPr="00000000" w14:paraId="00000133">
      <w:pPr>
        <w:numPr>
          <w:ilvl w:val="0"/>
          <w:numId w:val="2"/>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Motion for a 10-minute Unmoderated Caucus to do [</w:t>
      </w:r>
      <w:r w:rsidDel="00000000" w:rsidR="00000000" w:rsidRPr="00000000">
        <w:rPr>
          <w:rFonts w:ascii="Times New Roman" w:cs="Times New Roman" w:eastAsia="Times New Roman" w:hAnsi="Times New Roman"/>
          <w:i w:val="1"/>
          <w:iCs w:val="1"/>
          <w:sz w:val="24"/>
          <w:szCs w:val="24"/>
          <w:rtl w:val="0"/>
        </w:rPr>
        <w:t xml:space="preserve">Whatever you need to do - discuss, work on public directives, etc.</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134">
      <w:pPr>
        <w:numPr>
          <w:ilvl w:val="0"/>
          <w:numId w:val="2"/>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Motion for a 30-second Round Robin on [</w:t>
      </w:r>
      <w:r w:rsidDel="00000000" w:rsidR="00000000" w:rsidRPr="00000000">
        <w:rPr>
          <w:rFonts w:ascii="Times New Roman" w:cs="Times New Roman" w:eastAsia="Times New Roman" w:hAnsi="Times New Roman"/>
          <w:i w:val="1"/>
          <w:iCs w:val="1"/>
          <w:sz w:val="24"/>
          <w:szCs w:val="24"/>
          <w:rtl w:val="0"/>
        </w:rPr>
        <w:t xml:space="preserve">Topic of Choice</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135">
      <w:pPr>
        <w:numPr>
          <w:ilvl w:val="1"/>
          <w:numId w:val="2"/>
        </w:numPr>
        <w:spacing w:line="360" w:lineRule="auto"/>
        <w:ind w:left="2160" w:righ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Round Robin:</w:t>
      </w:r>
      <w:r w:rsidDel="00000000" w:rsidR="00000000" w:rsidRPr="00000000">
        <w:rPr>
          <w:rFonts w:ascii="Times New Roman" w:cs="Times New Roman" w:eastAsia="Times New Roman" w:hAnsi="Times New Roman"/>
          <w:sz w:val="24"/>
          <w:szCs w:val="24"/>
          <w:rtl w:val="0"/>
        </w:rPr>
        <w:t xml:space="preserve"> In moderated caucuses, speaking is optional. In a round-robin, it is mandatory. Everyone goes around the table and gives a typically very short statement about their feelings on the topic.</w:t>
      </w:r>
    </w:p>
    <w:p w:rsidR="00000000" w:rsidDel="00000000" w:rsidP="00000000" w:rsidRDefault="00000000" w:rsidRPr="00000000" w14:paraId="00000136">
      <w:pPr>
        <w:numPr>
          <w:ilvl w:val="1"/>
          <w:numId w:val="2"/>
        </w:numPr>
        <w:spacing w:line="360" w:lineRule="auto"/>
        <w:ind w:left="2160" w:right="-720" w:hanging="360"/>
        <w:rPr>
          <w:sz w:val="24"/>
          <w:szCs w:val="24"/>
        </w:rPr>
      </w:pPr>
      <w:r w:rsidDel="00000000" w:rsidR="00000000" w:rsidRPr="00000000">
        <w:rPr>
          <w:rFonts w:ascii="Times New Roman" w:cs="Times New Roman" w:eastAsia="Times New Roman" w:hAnsi="Times New Roman"/>
          <w:sz w:val="24"/>
          <w:szCs w:val="24"/>
          <w:rtl w:val="0"/>
        </w:rPr>
        <w:t xml:space="preserve">Speaking time is adjustable, but is usually around 30 seconds</w:t>
      </w:r>
    </w:p>
    <w:p w:rsidR="00000000" w:rsidDel="00000000" w:rsidP="00000000" w:rsidRDefault="00000000" w:rsidRPr="00000000" w14:paraId="00000137">
      <w:pPr>
        <w:numPr>
          <w:ilvl w:val="0"/>
          <w:numId w:val="2"/>
        </w:numPr>
        <w:spacing w:line="360" w:lineRule="auto"/>
        <w:ind w:right="-720"/>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 to present public directives </w:t>
      </w:r>
      <w:r w:rsidDel="00000000" w:rsidR="00000000" w:rsidRPr="00000000">
        <w:rPr>
          <w:rFonts w:ascii="Times New Roman" w:cs="Times New Roman" w:eastAsia="Times New Roman" w:hAnsi="Times New Roman"/>
          <w:sz w:val="24"/>
          <w:szCs w:val="24"/>
          <w:rtl w:val="0"/>
        </w:rPr>
        <w:t xml:space="preserve">(this is usually proceeded by….)</w:t>
      </w:r>
    </w:p>
    <w:p w:rsidR="00000000" w:rsidDel="00000000" w:rsidP="00000000" w:rsidRDefault="00000000" w:rsidRPr="00000000" w14:paraId="00000138">
      <w:pPr>
        <w:numPr>
          <w:ilvl w:val="0"/>
          <w:numId w:val="2"/>
        </w:numPr>
        <w:spacing w:line="36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 to go into voting procedure</w:t>
      </w:r>
    </w:p>
    <w:p w:rsidR="00000000" w:rsidDel="00000000" w:rsidP="00000000" w:rsidRDefault="00000000" w:rsidRPr="00000000" w14:paraId="00000139">
      <w:pPr>
        <w:numPr>
          <w:ilvl w:val="0"/>
          <w:numId w:val="2"/>
        </w:numPr>
        <w:spacing w:line="36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 for a 2-minute Q&amp;A period</w:t>
      </w:r>
    </w:p>
    <w:p w:rsidR="00000000" w:rsidDel="00000000" w:rsidP="00000000" w:rsidRDefault="00000000" w:rsidRPr="00000000" w14:paraId="0000013A">
      <w:pPr>
        <w:numPr>
          <w:ilvl w:val="0"/>
          <w:numId w:val="2"/>
        </w:numPr>
        <w:spacing w:line="360" w:lineRule="auto"/>
        <w:ind w:right="-720"/>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 to extend [</w:t>
      </w:r>
      <w:r w:rsidDel="00000000" w:rsidR="00000000" w:rsidRPr="00000000">
        <w:rPr>
          <w:rFonts w:ascii="Times New Roman" w:cs="Times New Roman" w:eastAsia="Times New Roman" w:hAnsi="Times New Roman"/>
          <w:i w:val="1"/>
          <w:iCs w:val="1"/>
          <w:sz w:val="24"/>
          <w:szCs w:val="24"/>
          <w:rtl w:val="0"/>
        </w:rPr>
        <w:t xml:space="preserve">Whatever you were just doing</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13B">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360" w:lineRule="auto"/>
        <w:ind w:right="-72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There are also points you can use</w:t>
      </w:r>
    </w:p>
    <w:p w:rsidR="00000000" w:rsidDel="00000000" w:rsidP="00000000" w:rsidRDefault="00000000" w:rsidRPr="00000000" w14:paraId="0000013D">
      <w:pPr>
        <w:spacing w:line="36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numPr>
          <w:ilvl w:val="0"/>
          <w:numId w:val="4"/>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Point of Inquiry </w:t>
      </w:r>
      <w:r w:rsidDel="00000000" w:rsidR="00000000" w:rsidRPr="00000000">
        <w:rPr>
          <w:rFonts w:ascii="Times New Roman" w:cs="Times New Roman" w:eastAsia="Times New Roman" w:hAnsi="Times New Roman"/>
          <w:sz w:val="24"/>
          <w:szCs w:val="24"/>
          <w:rtl w:val="0"/>
        </w:rPr>
        <w:t xml:space="preserve">- Used to ask a question</w:t>
      </w:r>
    </w:p>
    <w:p w:rsidR="00000000" w:rsidDel="00000000" w:rsidP="00000000" w:rsidRDefault="00000000" w:rsidRPr="00000000" w14:paraId="0000013F">
      <w:pPr>
        <w:numPr>
          <w:ilvl w:val="0"/>
          <w:numId w:val="4"/>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Point of Personal Privilege</w:t>
      </w:r>
      <w:r w:rsidDel="00000000" w:rsidR="00000000" w:rsidRPr="00000000">
        <w:rPr>
          <w:rFonts w:ascii="Times New Roman" w:cs="Times New Roman" w:eastAsia="Times New Roman" w:hAnsi="Times New Roman"/>
          <w:sz w:val="24"/>
          <w:szCs w:val="24"/>
          <w:rtl w:val="0"/>
        </w:rPr>
        <w:t xml:space="preserve"> - Used to ask to go to the bathroom, get water, etc.</w:t>
      </w:r>
    </w:p>
    <w:p w:rsidR="00000000" w:rsidDel="00000000" w:rsidP="00000000" w:rsidRDefault="00000000" w:rsidRPr="00000000" w14:paraId="00000140">
      <w:pPr>
        <w:numPr>
          <w:ilvl w:val="0"/>
          <w:numId w:val="4"/>
        </w:numPr>
        <w:spacing w:line="360" w:lineRule="auto"/>
        <w:ind w:right="-720"/>
        <w:rPr>
          <w:sz w:val="24"/>
          <w:szCs w:val="24"/>
        </w:rPr>
      </w:pPr>
      <w:r w:rsidDel="00000000" w:rsidR="00000000" w:rsidRPr="00000000">
        <w:rPr>
          <w:rFonts w:ascii="Times New Roman" w:cs="Times New Roman" w:eastAsia="Times New Roman" w:hAnsi="Times New Roman"/>
          <w:b w:val="1"/>
          <w:bCs w:val="1"/>
          <w:sz w:val="24"/>
          <w:szCs w:val="24"/>
          <w:rtl w:val="0"/>
        </w:rPr>
        <w:t xml:space="preserve">Right of Reply</w:t>
      </w:r>
      <w:r w:rsidDel="00000000" w:rsidR="00000000" w:rsidRPr="00000000">
        <w:rPr>
          <w:rFonts w:ascii="Times New Roman" w:cs="Times New Roman" w:eastAsia="Times New Roman" w:hAnsi="Times New Roman"/>
          <w:sz w:val="24"/>
          <w:szCs w:val="24"/>
          <w:rtl w:val="0"/>
        </w:rPr>
        <w:t xml:space="preserve"> - Allows a delegate to respond immediately to a statement made by another delegate that they believe is offensive, incorrect, or directly attacks their country or position. The chair has to approve it first.</w:t>
      </w:r>
      <w:r w:rsidDel="00000000" w:rsidR="00000000" w:rsidRPr="00000000">
        <w:rPr>
          <w:rtl w:val="0"/>
        </w:rPr>
      </w:r>
    </w:p>
    <w:p w:rsidR="00000000" w:rsidDel="00000000" w:rsidP="00000000" w:rsidRDefault="00000000" w:rsidRPr="00000000" w14:paraId="00000141">
      <w:pPr>
        <w:pStyle w:val="Heading1"/>
        <w:spacing w:line="360" w:lineRule="auto"/>
        <w:ind w:right="-720"/>
        <w:rPr>
          <w:rFonts w:ascii="Times New Roman" w:cs="Times New Roman" w:eastAsia="Times New Roman" w:hAnsi="Times New Roman"/>
          <w:b w:val="1"/>
          <w:bCs w:val="1"/>
          <w:u w:val="single"/>
        </w:rPr>
      </w:pPr>
      <w:bookmarkStart w:colFirst="0" w:colLast="0" w:name="_9ungcnfds29" w:id="9"/>
      <w:bookmarkEnd w:id="9"/>
      <w:r w:rsidDel="00000000" w:rsidR="00000000" w:rsidRPr="00000000">
        <w:rPr>
          <w:rFonts w:ascii="Times New Roman" w:cs="Times New Roman" w:eastAsia="Times New Roman" w:hAnsi="Times New Roman"/>
          <w:b w:val="1"/>
          <w:bCs w:val="1"/>
          <w:u w:val="single"/>
          <w:rtl w:val="0"/>
        </w:rPr>
        <w:t xml:space="preserve">Other Important Lingo</w:t>
      </w:r>
    </w:p>
    <w:p w:rsidR="00000000" w:rsidDel="00000000" w:rsidP="00000000" w:rsidRDefault="00000000" w:rsidRPr="00000000" w14:paraId="00000142">
      <w:pPr>
        <w:numPr>
          <w:ilvl w:val="0"/>
          <w:numId w:val="12"/>
        </w:numPr>
        <w:spacing w:after="0" w:afterAutospacing="0"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Clause-by-Clause Vote:</w:t>
      </w:r>
      <w:r w:rsidDel="00000000" w:rsidR="00000000" w:rsidRPr="00000000">
        <w:rPr>
          <w:rFonts w:ascii="Times New Roman" w:cs="Times New Roman" w:eastAsia="Times New Roman" w:hAnsi="Times New Roman"/>
          <w:sz w:val="24"/>
          <w:szCs w:val="24"/>
          <w:rtl w:val="0"/>
        </w:rPr>
        <w:t xml:space="preserve"> A vote where each clause of a resolution is voted on separately, allowing delegates to approve or reject individual points.</w:t>
      </w:r>
    </w:p>
    <w:p w:rsidR="00000000" w:rsidDel="00000000" w:rsidP="00000000" w:rsidRDefault="00000000" w:rsidRPr="00000000" w14:paraId="00000143">
      <w:pPr>
        <w:numPr>
          <w:ilvl w:val="0"/>
          <w:numId w:val="12"/>
        </w:numPr>
        <w:spacing w:after="0" w:afterAutospacing="0" w:before="0" w:beforeAutospacing="0"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Dais:</w:t>
      </w:r>
      <w:r w:rsidDel="00000000" w:rsidR="00000000" w:rsidRPr="00000000">
        <w:rPr>
          <w:rFonts w:ascii="Times New Roman" w:cs="Times New Roman" w:eastAsia="Times New Roman" w:hAnsi="Times New Roman"/>
          <w:sz w:val="24"/>
          <w:szCs w:val="24"/>
          <w:rtl w:val="0"/>
        </w:rPr>
        <w:t xml:space="preserve"> The group of chairs and staff who manage the MUN session, including the chair and crisis staff.</w:t>
      </w:r>
    </w:p>
    <w:p w:rsidR="00000000" w:rsidDel="00000000" w:rsidP="00000000" w:rsidRDefault="00000000" w:rsidRPr="00000000" w14:paraId="00000144">
      <w:pPr>
        <w:numPr>
          <w:ilvl w:val="0"/>
          <w:numId w:val="12"/>
        </w:numPr>
        <w:spacing w:after="240" w:before="0" w:beforeAutospacing="0" w:line="36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Quorum:</w:t>
      </w:r>
      <w:r w:rsidDel="00000000" w:rsidR="00000000" w:rsidRPr="00000000">
        <w:rPr>
          <w:rFonts w:ascii="Times New Roman" w:cs="Times New Roman" w:eastAsia="Times New Roman" w:hAnsi="Times New Roman"/>
          <w:sz w:val="24"/>
          <w:szCs w:val="24"/>
          <w:rtl w:val="0"/>
        </w:rPr>
        <w:t xml:space="preserve"> The minimum number of delegates required to conduct official business or make decisions in a committee.</w: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sectPr>
      <w:headerReference r:id="rId17" w:type="default"/>
      <w:footerReference r:id="rId18"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analyticsindiamag.com/story-eliza-first-chatbot-developed-1966/" TargetMode="External"/><Relationship Id="rId13" Type="http://schemas.openxmlformats.org/officeDocument/2006/relationships/header" Target="head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itannica.com/technology/LISP-computer-language" TargetMode="External"/><Relationship Id="rId15" Type="http://schemas.openxmlformats.org/officeDocument/2006/relationships/hyperlink" Target="https://www.youtube.com/watch?v=xs7IsGuaSzU" TargetMode="External"/><Relationship Id="rId14" Type="http://schemas.openxmlformats.org/officeDocument/2006/relationships/footer" Target="footer2.xml"/><Relationship Id="rId17" Type="http://schemas.openxmlformats.org/officeDocument/2006/relationships/header" Target="header3.xml"/><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18" Type="http://schemas.openxmlformats.org/officeDocument/2006/relationships/footer" Target="footer3.xml"/><Relationship Id="rId7" Type="http://schemas.openxmlformats.org/officeDocument/2006/relationships/hyperlink" Target="mailto:John.carterspb@gmail.com" TargetMode="External"/><Relationship Id="rId8" Type="http://schemas.openxmlformats.org/officeDocument/2006/relationships/hyperlink" Target="mailto:mitchelldavid278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